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572" w:rsidRPr="00735DEE" w:rsidRDefault="00660572" w:rsidP="00A30FC4">
      <w:pPr>
        <w:pStyle w:val="TitlePage"/>
        <w:spacing w:line="276" w:lineRule="auto"/>
        <w:jc w:val="left"/>
        <w:rPr>
          <w:b/>
          <w:sz w:val="72"/>
        </w:rPr>
      </w:pPr>
    </w:p>
    <w:p w:rsidR="001323D0" w:rsidRPr="00735DEE" w:rsidRDefault="001323D0" w:rsidP="00533226">
      <w:pPr>
        <w:pStyle w:val="TitlePage"/>
        <w:spacing w:line="276" w:lineRule="auto"/>
        <w:rPr>
          <w:b/>
        </w:rPr>
      </w:pPr>
      <w:r w:rsidRPr="00735DEE">
        <w:rPr>
          <w:b/>
          <w:sz w:val="72"/>
        </w:rPr>
        <w:t xml:space="preserve">TATA INSTITUTE </w:t>
      </w:r>
      <w:r w:rsidRPr="00735DEE">
        <w:rPr>
          <w:b/>
          <w:sz w:val="72"/>
        </w:rPr>
        <w:br/>
        <w:t xml:space="preserve">OF </w:t>
      </w:r>
      <w:r w:rsidRPr="00735DEE">
        <w:rPr>
          <w:b/>
          <w:sz w:val="72"/>
        </w:rPr>
        <w:br/>
        <w:t>SOCIAL SCIENCES</w:t>
      </w:r>
      <w:r w:rsidRPr="00735DEE">
        <w:rPr>
          <w:b/>
        </w:rPr>
        <w:br/>
      </w:r>
      <w:r w:rsidRPr="00735DEE">
        <w:rPr>
          <w:b/>
          <w:caps/>
          <w:noProof/>
        </w:rPr>
        <w:drawing>
          <wp:inline distT="0" distB="0" distL="0" distR="0">
            <wp:extent cx="1786606" cy="1953159"/>
            <wp:effectExtent l="19050" t="0" r="4094" b="0"/>
            <wp:docPr id="6" name="Picture 3" descr="tiss-pj-colou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ss-pj-colour2.jpg"/>
                    <pic:cNvPicPr/>
                  </pic:nvPicPr>
                  <pic:blipFill>
                    <a:blip r:embed="rId8" cstate="print"/>
                    <a:stretch>
                      <a:fillRect/>
                    </a:stretch>
                  </pic:blipFill>
                  <pic:spPr>
                    <a:xfrm>
                      <a:off x="0" y="0"/>
                      <a:ext cx="1795122" cy="1962469"/>
                    </a:xfrm>
                    <a:prstGeom prst="rect">
                      <a:avLst/>
                    </a:prstGeom>
                  </pic:spPr>
                </pic:pic>
              </a:graphicData>
            </a:graphic>
          </wp:inline>
        </w:drawing>
      </w:r>
      <w:r w:rsidRPr="00735DEE">
        <w:rPr>
          <w:b/>
          <w:sz w:val="72"/>
        </w:rPr>
        <w:br/>
      </w:r>
    </w:p>
    <w:p w:rsidR="001323D0" w:rsidRPr="00735DEE" w:rsidRDefault="001323D0" w:rsidP="001323D0">
      <w:pPr>
        <w:pStyle w:val="TitlePage"/>
        <w:spacing w:line="360" w:lineRule="auto"/>
        <w:rPr>
          <w:b/>
          <w:caps/>
        </w:rPr>
      </w:pPr>
    </w:p>
    <w:p w:rsidR="001323D0" w:rsidRPr="00735DEE" w:rsidRDefault="00541319" w:rsidP="001323D0">
      <w:pPr>
        <w:pStyle w:val="TitlePage"/>
        <w:rPr>
          <w:b/>
          <w:sz w:val="56"/>
        </w:rPr>
      </w:pPr>
      <w:r w:rsidRPr="00735DEE">
        <w:rPr>
          <w:b/>
          <w:sz w:val="56"/>
        </w:rPr>
        <w:t xml:space="preserve">THE </w:t>
      </w:r>
      <w:r w:rsidR="001323D0" w:rsidRPr="00735DEE">
        <w:rPr>
          <w:b/>
          <w:sz w:val="56"/>
        </w:rPr>
        <w:t>INTERNATIONAL FEDERATION OF RED C</w:t>
      </w:r>
      <w:r w:rsidRPr="00735DEE">
        <w:rPr>
          <w:b/>
          <w:sz w:val="56"/>
        </w:rPr>
        <w:t>ROSS AND RED CRESCENT SOCIETIES (IFRC</w:t>
      </w:r>
      <w:r w:rsidR="001323D0" w:rsidRPr="00735DEE">
        <w:rPr>
          <w:b/>
          <w:sz w:val="56"/>
        </w:rPr>
        <w:t>)</w:t>
      </w:r>
    </w:p>
    <w:p w:rsidR="001323D0" w:rsidRPr="00735DEE" w:rsidRDefault="001323D0" w:rsidP="001323D0">
      <w:pPr>
        <w:pStyle w:val="TitlePage"/>
        <w:spacing w:line="360" w:lineRule="auto"/>
        <w:jc w:val="left"/>
        <w:rPr>
          <w:b/>
          <w:caps/>
        </w:rPr>
      </w:pPr>
    </w:p>
    <w:p w:rsidR="001323D0" w:rsidRPr="00735DEE" w:rsidRDefault="001323D0" w:rsidP="00A30FC4">
      <w:pPr>
        <w:pStyle w:val="TitlePage"/>
        <w:spacing w:line="360" w:lineRule="auto"/>
        <w:rPr>
          <w:b/>
          <w:caps/>
        </w:rPr>
      </w:pPr>
      <w:r w:rsidRPr="00735DEE">
        <w:rPr>
          <w:b/>
          <w:caps/>
          <w:noProof/>
        </w:rPr>
        <w:drawing>
          <wp:inline distT="0" distB="0" distL="0" distR="0">
            <wp:extent cx="2419129" cy="1397203"/>
            <wp:effectExtent l="19050" t="0" r="221" b="0"/>
            <wp:docPr id="7" name="Picture 4" descr="IF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RC.jpg"/>
                    <pic:cNvPicPr/>
                  </pic:nvPicPr>
                  <pic:blipFill>
                    <a:blip r:embed="rId9" cstate="print"/>
                    <a:stretch>
                      <a:fillRect/>
                    </a:stretch>
                  </pic:blipFill>
                  <pic:spPr>
                    <a:xfrm>
                      <a:off x="0" y="0"/>
                      <a:ext cx="2421863" cy="1398782"/>
                    </a:xfrm>
                    <a:prstGeom prst="rect">
                      <a:avLst/>
                    </a:prstGeom>
                  </pic:spPr>
                </pic:pic>
              </a:graphicData>
            </a:graphic>
          </wp:inline>
        </w:drawing>
      </w:r>
    </w:p>
    <w:p w:rsidR="001323D0" w:rsidRPr="00735DEE" w:rsidRDefault="001323D0" w:rsidP="00B95189">
      <w:pPr>
        <w:pStyle w:val="TitlePage"/>
        <w:spacing w:line="360" w:lineRule="auto"/>
        <w:rPr>
          <w:b/>
          <w:caps/>
        </w:rPr>
      </w:pPr>
      <w:r w:rsidRPr="00735DEE">
        <w:rPr>
          <w:b/>
          <w:caps/>
        </w:rPr>
        <w:lastRenderedPageBreak/>
        <w:t>ROBOTICS AND INFORMATION COMMUNICATION SYSTEMS ENGINEERING TECH</w:t>
      </w:r>
      <w:r w:rsidR="00603109" w:rsidRPr="00735DEE">
        <w:rPr>
          <w:b/>
          <w:caps/>
        </w:rPr>
        <w:t>NO</w:t>
      </w:r>
      <w:r w:rsidRPr="00735DEE">
        <w:rPr>
          <w:b/>
          <w:caps/>
        </w:rPr>
        <w:t>LOGY from HAZARD FORECASTING TO DISASTER RESILIENCE</w:t>
      </w:r>
    </w:p>
    <w:p w:rsidR="001323D0" w:rsidRPr="00735DEE" w:rsidRDefault="001323D0" w:rsidP="001323D0">
      <w:pPr>
        <w:pStyle w:val="TitlePage"/>
        <w:spacing w:line="360" w:lineRule="auto"/>
        <w:jc w:val="left"/>
      </w:pPr>
    </w:p>
    <w:p w:rsidR="001323D0" w:rsidRPr="00735DEE" w:rsidRDefault="001323D0" w:rsidP="001323D0">
      <w:pPr>
        <w:pStyle w:val="TitlePage"/>
        <w:spacing w:line="360" w:lineRule="auto"/>
        <w:jc w:val="left"/>
      </w:pPr>
    </w:p>
    <w:p w:rsidR="001323D0" w:rsidRPr="00735DEE" w:rsidRDefault="001323D0" w:rsidP="001323D0">
      <w:pPr>
        <w:pStyle w:val="TitlePage"/>
        <w:spacing w:line="360" w:lineRule="auto"/>
        <w:jc w:val="left"/>
      </w:pPr>
    </w:p>
    <w:p w:rsidR="001323D0" w:rsidRPr="00735DEE" w:rsidRDefault="001323D0" w:rsidP="001323D0">
      <w:pPr>
        <w:pStyle w:val="TitlePage"/>
        <w:spacing w:line="360" w:lineRule="auto"/>
      </w:pPr>
      <w:r w:rsidRPr="00735DEE">
        <w:t>by</w:t>
      </w:r>
    </w:p>
    <w:p w:rsidR="001323D0" w:rsidRPr="00735DEE" w:rsidRDefault="001323D0" w:rsidP="001323D0">
      <w:pPr>
        <w:pStyle w:val="TitlePage"/>
        <w:spacing w:line="360" w:lineRule="auto"/>
        <w:rPr>
          <w:b/>
          <w:caps/>
        </w:rPr>
      </w:pPr>
      <w:r w:rsidRPr="00735DEE">
        <w:rPr>
          <w:b/>
          <w:caps/>
        </w:rPr>
        <w:t>RAJA SHAHED</w:t>
      </w:r>
    </w:p>
    <w:p w:rsidR="001323D0" w:rsidRPr="00735DEE" w:rsidRDefault="001323D0" w:rsidP="001323D0">
      <w:pPr>
        <w:pStyle w:val="TitlePage"/>
        <w:spacing w:line="360" w:lineRule="auto"/>
      </w:pPr>
      <w:r w:rsidRPr="00735DEE">
        <w:t>ITALIAN RED CROSS AND CIVIL DEFENSE</w:t>
      </w:r>
    </w:p>
    <w:p w:rsidR="001323D0" w:rsidRPr="00735DEE" w:rsidRDefault="001323D0" w:rsidP="001323D0">
      <w:pPr>
        <w:pStyle w:val="TitlePage"/>
        <w:spacing w:line="360" w:lineRule="auto"/>
      </w:pPr>
    </w:p>
    <w:p w:rsidR="001323D0" w:rsidRPr="00735DEE" w:rsidRDefault="001323D0" w:rsidP="001323D0">
      <w:pPr>
        <w:pStyle w:val="TitlePage"/>
        <w:spacing w:line="360" w:lineRule="auto"/>
        <w:rPr>
          <w:b/>
        </w:rPr>
      </w:pPr>
    </w:p>
    <w:p w:rsidR="001323D0" w:rsidRPr="00735DEE" w:rsidRDefault="001323D0" w:rsidP="001323D0">
      <w:pPr>
        <w:pStyle w:val="TitlePage"/>
        <w:spacing w:line="360" w:lineRule="auto"/>
        <w:rPr>
          <w:b/>
        </w:rPr>
      </w:pPr>
      <w:r w:rsidRPr="00735DEE">
        <w:rPr>
          <w:b/>
        </w:rPr>
        <w:t>A TERM PAPER</w:t>
      </w:r>
    </w:p>
    <w:p w:rsidR="001323D0" w:rsidRPr="00735DEE" w:rsidRDefault="001323D0" w:rsidP="001323D0">
      <w:pPr>
        <w:pStyle w:val="TitlePage"/>
        <w:spacing w:line="360" w:lineRule="auto"/>
      </w:pPr>
    </w:p>
    <w:p w:rsidR="001323D0" w:rsidRPr="00735DEE" w:rsidRDefault="00CF218C" w:rsidP="001323D0">
      <w:pPr>
        <w:pStyle w:val="TitlePage"/>
        <w:spacing w:line="360" w:lineRule="auto"/>
      </w:pPr>
      <w:r>
        <w:t>s</w:t>
      </w:r>
      <w:r w:rsidR="001323D0" w:rsidRPr="00735DEE">
        <w:t>ubmitted in partial fulfillment of the requirements for the course</w:t>
      </w:r>
    </w:p>
    <w:p w:rsidR="001323D0" w:rsidRPr="00735DEE" w:rsidRDefault="001323D0" w:rsidP="001323D0">
      <w:pPr>
        <w:pStyle w:val="TitlePage"/>
        <w:spacing w:line="360" w:lineRule="auto"/>
        <w:rPr>
          <w:caps/>
        </w:rPr>
      </w:pPr>
    </w:p>
    <w:p w:rsidR="001323D0" w:rsidRPr="00735DEE" w:rsidRDefault="001323D0" w:rsidP="001323D0">
      <w:pPr>
        <w:pStyle w:val="TitlePage"/>
        <w:spacing w:line="360" w:lineRule="auto"/>
        <w:rPr>
          <w:b/>
          <w:caps/>
        </w:rPr>
      </w:pPr>
      <w:r w:rsidRPr="00735DEE">
        <w:rPr>
          <w:b/>
          <w:caps/>
        </w:rPr>
        <w:t xml:space="preserve"> ON</w:t>
      </w:r>
      <w:r w:rsidR="00EC4F9F">
        <w:rPr>
          <w:b/>
          <w:caps/>
        </w:rPr>
        <w:t>LINE</w:t>
      </w:r>
      <w:r w:rsidR="00542CCB">
        <w:rPr>
          <w:b/>
          <w:caps/>
        </w:rPr>
        <w:t xml:space="preserve"> CERTIFICATE </w:t>
      </w:r>
      <w:r w:rsidR="00D105A7">
        <w:rPr>
          <w:b/>
          <w:caps/>
        </w:rPr>
        <w:t xml:space="preserve">COURSE </w:t>
      </w:r>
      <w:r w:rsidR="00346A3C">
        <w:rPr>
          <w:b/>
          <w:caps/>
        </w:rPr>
        <w:t>I</w:t>
      </w:r>
      <w:r w:rsidR="00542CCB">
        <w:rPr>
          <w:b/>
          <w:caps/>
        </w:rPr>
        <w:t xml:space="preserve">N DISASTER </w:t>
      </w:r>
      <w:r w:rsidRPr="00735DEE">
        <w:rPr>
          <w:b/>
          <w:caps/>
        </w:rPr>
        <w:t>MANAGEMENT</w:t>
      </w:r>
    </w:p>
    <w:p w:rsidR="001323D0" w:rsidRPr="00735DEE" w:rsidRDefault="001323D0" w:rsidP="001323D0">
      <w:pPr>
        <w:pStyle w:val="TitlePage"/>
        <w:spacing w:line="360" w:lineRule="auto"/>
        <w:jc w:val="left"/>
      </w:pPr>
    </w:p>
    <w:p w:rsidR="001323D0" w:rsidRPr="00735DEE" w:rsidRDefault="001323D0" w:rsidP="001323D0">
      <w:pPr>
        <w:pStyle w:val="TitlePage"/>
        <w:spacing w:line="360" w:lineRule="auto"/>
      </w:pPr>
    </w:p>
    <w:p w:rsidR="001323D0" w:rsidRPr="00735DEE" w:rsidRDefault="001323D0" w:rsidP="001323D0">
      <w:pPr>
        <w:pStyle w:val="TitlePage"/>
        <w:spacing w:line="360" w:lineRule="auto"/>
        <w:rPr>
          <w:b/>
        </w:rPr>
      </w:pPr>
      <w:r w:rsidRPr="00735DEE">
        <w:rPr>
          <w:b/>
        </w:rPr>
        <w:t>TATA INSTITUTE OF SOCIAL SCIENCES</w:t>
      </w:r>
    </w:p>
    <w:p w:rsidR="001323D0" w:rsidRPr="00735DEE" w:rsidRDefault="001323D0" w:rsidP="001323D0">
      <w:pPr>
        <w:pStyle w:val="TitlePage"/>
        <w:spacing w:line="360" w:lineRule="auto"/>
      </w:pPr>
      <w:r w:rsidRPr="00735DEE">
        <w:t>Department of Social Science</w:t>
      </w:r>
    </w:p>
    <w:p w:rsidR="001323D0" w:rsidRPr="00735DEE" w:rsidRDefault="001323D0" w:rsidP="001323D0">
      <w:pPr>
        <w:pStyle w:val="TitlePage"/>
        <w:spacing w:line="360" w:lineRule="auto"/>
      </w:pPr>
      <w:r w:rsidRPr="00735DEE">
        <w:t>School of Habitat Studies</w:t>
      </w:r>
    </w:p>
    <w:p w:rsidR="001323D0" w:rsidRPr="00735DEE" w:rsidRDefault="001323D0" w:rsidP="006559A4">
      <w:pPr>
        <w:pStyle w:val="TitlePage"/>
        <w:spacing w:line="360" w:lineRule="auto"/>
      </w:pPr>
      <w:r w:rsidRPr="00735DEE">
        <w:t>Jamsetji Tata Centre for Disaster Management</w:t>
      </w:r>
      <w:r w:rsidRPr="00735DEE">
        <w:br/>
        <w:t>Sion Trombay Road, Deonar, Mumbai: 400 088, India</w:t>
      </w:r>
    </w:p>
    <w:p w:rsidR="001323D0" w:rsidRPr="00735DEE" w:rsidRDefault="001323D0" w:rsidP="001323D0">
      <w:pPr>
        <w:pStyle w:val="TitlePage"/>
        <w:rPr>
          <w:i/>
        </w:rPr>
      </w:pPr>
    </w:p>
    <w:p w:rsidR="001323D0" w:rsidRPr="00735DEE" w:rsidRDefault="001323D0" w:rsidP="001323D0">
      <w:pPr>
        <w:pStyle w:val="TitlePage"/>
        <w:rPr>
          <w:i/>
        </w:rPr>
      </w:pPr>
    </w:p>
    <w:p w:rsidR="001323D0" w:rsidRPr="00735DEE" w:rsidRDefault="001323D0" w:rsidP="001323D0">
      <w:pPr>
        <w:pStyle w:val="TitlePage"/>
        <w:rPr>
          <w:i/>
        </w:rPr>
      </w:pPr>
      <w:r w:rsidRPr="00735DEE">
        <w:rPr>
          <w:i/>
        </w:rPr>
        <w:t>In accordance with:</w:t>
      </w:r>
    </w:p>
    <w:p w:rsidR="001323D0" w:rsidRPr="00735DEE" w:rsidRDefault="006559A4" w:rsidP="001323D0">
      <w:pPr>
        <w:pStyle w:val="TitlePage"/>
      </w:pPr>
      <w:r w:rsidRPr="00735DEE">
        <w:t xml:space="preserve">THE </w:t>
      </w:r>
      <w:r w:rsidR="001323D0" w:rsidRPr="00735DEE">
        <w:t>INTERNATIONAL FEDERATION OF RED C</w:t>
      </w:r>
      <w:r w:rsidR="00112AA6" w:rsidRPr="00735DEE">
        <w:t xml:space="preserve">ROSS </w:t>
      </w:r>
      <w:r w:rsidR="00112AA6" w:rsidRPr="00735DEE">
        <w:br/>
        <w:t xml:space="preserve">AND </w:t>
      </w:r>
      <w:r w:rsidR="002055BB" w:rsidRPr="00735DEE">
        <w:t xml:space="preserve">RED CRESCENT SOCIETIES </w:t>
      </w:r>
      <w:r w:rsidR="001323D0" w:rsidRPr="00735DEE">
        <w:t>( IFRC )</w:t>
      </w:r>
    </w:p>
    <w:p w:rsidR="001323D0" w:rsidRPr="00735DEE" w:rsidRDefault="001323D0" w:rsidP="001323D0">
      <w:pPr>
        <w:pStyle w:val="TitlePage"/>
        <w:spacing w:line="360" w:lineRule="auto"/>
      </w:pPr>
    </w:p>
    <w:p w:rsidR="001323D0" w:rsidRPr="00735DEE" w:rsidRDefault="001323D0" w:rsidP="001323D0">
      <w:pPr>
        <w:pStyle w:val="TitlePage"/>
        <w:spacing w:line="360" w:lineRule="auto"/>
      </w:pPr>
      <w:r w:rsidRPr="00735DEE">
        <w:t>2013 -2014</w:t>
      </w:r>
    </w:p>
    <w:p w:rsidR="001323D0" w:rsidRPr="00735DEE" w:rsidRDefault="001323D0" w:rsidP="001323D0">
      <w:pPr>
        <w:pStyle w:val="TitlePageRightAlign"/>
        <w:spacing w:line="360" w:lineRule="auto"/>
      </w:pPr>
      <w:r w:rsidRPr="00735DEE">
        <w:t>Approved by:</w:t>
      </w:r>
    </w:p>
    <w:p w:rsidR="001323D0" w:rsidRPr="00735DEE" w:rsidRDefault="001323D0" w:rsidP="001323D0">
      <w:pPr>
        <w:pStyle w:val="TitlePageRightAlign"/>
        <w:spacing w:line="360" w:lineRule="auto"/>
      </w:pPr>
      <w:r w:rsidRPr="00735DEE">
        <w:t>Professor Dr. Shibu MANIK</w:t>
      </w:r>
      <w:r w:rsidRPr="00735DEE">
        <w:br/>
      </w:r>
      <w:bookmarkStart w:id="0" w:name="Copyright"/>
    </w:p>
    <w:p w:rsidR="001323D0" w:rsidRPr="00735DEE" w:rsidRDefault="001323D0" w:rsidP="001323D0">
      <w:pPr>
        <w:pStyle w:val="PageHeading"/>
      </w:pPr>
    </w:p>
    <w:p w:rsidR="001323D0" w:rsidRPr="00735DEE" w:rsidRDefault="001323D0" w:rsidP="001323D0">
      <w:pPr>
        <w:pStyle w:val="PageHeading"/>
        <w:rPr>
          <w:lang w:val="fr-FR"/>
        </w:rPr>
      </w:pPr>
      <w:bookmarkStart w:id="1" w:name="_Toc392124878"/>
      <w:r w:rsidRPr="00735DEE">
        <w:rPr>
          <w:lang w:val="fr-FR"/>
        </w:rPr>
        <w:t>Copyright</w:t>
      </w:r>
      <w:bookmarkEnd w:id="1"/>
    </w:p>
    <w:bookmarkEnd w:id="0"/>
    <w:p w:rsidR="001323D0" w:rsidRPr="00735DEE" w:rsidRDefault="001323D0" w:rsidP="001323D0">
      <w:pPr>
        <w:pStyle w:val="BodyText"/>
        <w:ind w:firstLine="0"/>
        <w:jc w:val="center"/>
        <w:rPr>
          <w:caps/>
          <w:lang w:val="fr-FR"/>
        </w:rPr>
      </w:pPr>
      <w:r w:rsidRPr="00735DEE">
        <w:rPr>
          <w:lang w:val="fr-FR"/>
        </w:rPr>
        <w:t>RAJA SHAHED</w:t>
      </w:r>
    </w:p>
    <w:p w:rsidR="001323D0" w:rsidRPr="00735DEE" w:rsidRDefault="001323D0" w:rsidP="001323D0">
      <w:pPr>
        <w:pStyle w:val="BodyText"/>
        <w:rPr>
          <w:caps/>
          <w:lang w:val="fr-FR"/>
        </w:rPr>
      </w:pPr>
    </w:p>
    <w:p w:rsidR="001323D0" w:rsidRPr="00735DEE" w:rsidRDefault="001323D0" w:rsidP="001323D0">
      <w:pPr>
        <w:pStyle w:val="BodyText"/>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p>
    <w:p w:rsidR="001323D0" w:rsidRPr="00735DEE" w:rsidRDefault="001323D0" w:rsidP="001323D0">
      <w:pPr>
        <w:pStyle w:val="BodyText"/>
        <w:ind w:firstLine="0"/>
        <w:jc w:val="center"/>
        <w:rPr>
          <w:caps/>
          <w:lang w:val="fr-FR"/>
        </w:rPr>
      </w:pPr>
      <w:r w:rsidRPr="00735DEE">
        <w:rPr>
          <w:caps/>
          <w:lang w:val="fr-FR"/>
        </w:rPr>
        <w:t>15 Rue de sergent Bauchat</w:t>
      </w:r>
    </w:p>
    <w:p w:rsidR="001323D0" w:rsidRPr="00735DEE" w:rsidRDefault="001323D0" w:rsidP="001323D0">
      <w:pPr>
        <w:pStyle w:val="BodyText"/>
        <w:ind w:firstLine="0"/>
        <w:jc w:val="center"/>
        <w:rPr>
          <w:caps/>
          <w:lang w:val="fr-FR"/>
        </w:rPr>
      </w:pPr>
      <w:r w:rsidRPr="00735DEE">
        <w:rPr>
          <w:caps/>
          <w:lang w:val="fr-FR"/>
        </w:rPr>
        <w:t>75012 Paris</w:t>
      </w:r>
    </w:p>
    <w:p w:rsidR="001323D0" w:rsidRPr="00735DEE" w:rsidRDefault="001323D0" w:rsidP="001323D0">
      <w:pPr>
        <w:pStyle w:val="BodyText"/>
        <w:ind w:firstLine="0"/>
        <w:jc w:val="center"/>
        <w:rPr>
          <w:b/>
          <w:caps/>
        </w:rPr>
      </w:pPr>
      <w:r w:rsidRPr="00735DEE">
        <w:rPr>
          <w:b/>
          <w:caps/>
        </w:rPr>
        <w:t>FRANCE</w:t>
      </w:r>
    </w:p>
    <w:p w:rsidR="001323D0" w:rsidRPr="00735DEE" w:rsidRDefault="001323D0" w:rsidP="001323D0">
      <w:pPr>
        <w:pStyle w:val="BodyText"/>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rPr>
          <w:caps/>
        </w:rPr>
      </w:pPr>
    </w:p>
    <w:p w:rsidR="001323D0" w:rsidRPr="00735DEE" w:rsidRDefault="001323D0" w:rsidP="001323D0">
      <w:pPr>
        <w:pStyle w:val="BodyText"/>
        <w:ind w:firstLine="0"/>
        <w:jc w:val="center"/>
        <w:rPr>
          <w:caps/>
        </w:rPr>
      </w:pPr>
    </w:p>
    <w:p w:rsidR="001323D0" w:rsidRPr="00735DEE" w:rsidRDefault="001323D0" w:rsidP="001323D0">
      <w:pPr>
        <w:pStyle w:val="BodyText"/>
        <w:ind w:firstLine="0"/>
        <w:jc w:val="center"/>
      </w:pPr>
      <w:r w:rsidRPr="00735DEE">
        <w:rPr>
          <w:caps/>
        </w:rPr>
        <w:t>© raja  shahed</w:t>
      </w:r>
    </w:p>
    <w:p w:rsidR="001323D0" w:rsidRPr="00735DEE" w:rsidRDefault="00FA23D6" w:rsidP="001323D0">
      <w:pPr>
        <w:pStyle w:val="BodyText"/>
        <w:ind w:firstLine="0"/>
        <w:jc w:val="center"/>
      </w:pPr>
      <w:r w:rsidRPr="00735DEE">
        <w:t>2013 – 2014</w:t>
      </w:r>
      <w:r w:rsidRPr="00735DEE">
        <w:br/>
        <w:t>All rights r</w:t>
      </w:r>
      <w:r w:rsidR="001323D0" w:rsidRPr="00735DEE">
        <w:t>eserved</w:t>
      </w:r>
    </w:p>
    <w:p w:rsidR="001323D0" w:rsidRPr="00735DEE" w:rsidRDefault="001323D0" w:rsidP="001323D0">
      <w:pPr>
        <w:pStyle w:val="BodyText"/>
        <w:ind w:firstLine="0"/>
        <w:jc w:val="center"/>
      </w:pPr>
    </w:p>
    <w:p w:rsidR="001323D0" w:rsidRPr="00735DEE" w:rsidRDefault="001323D0" w:rsidP="00510553">
      <w:pPr>
        <w:pStyle w:val="BodyText"/>
        <w:ind w:firstLine="0"/>
      </w:pPr>
    </w:p>
    <w:p w:rsidR="001323D0" w:rsidRPr="00735DEE" w:rsidRDefault="001323D0" w:rsidP="00F953E3">
      <w:pPr>
        <w:pStyle w:val="BodyText"/>
        <w:spacing w:line="276" w:lineRule="auto"/>
        <w:ind w:firstLine="0"/>
        <w:jc w:val="center"/>
      </w:pPr>
      <w:r w:rsidRPr="00735DEE">
        <w:rPr>
          <w:b/>
          <w:caps/>
        </w:rPr>
        <w:lastRenderedPageBreak/>
        <w:t>ROBOTICS AND INFORMATION COMMUNICATION SYSTEMS ENGINEERING TECH</w:t>
      </w:r>
      <w:r w:rsidR="00D35FF9" w:rsidRPr="00735DEE">
        <w:rPr>
          <w:b/>
          <w:caps/>
        </w:rPr>
        <w:t>NO</w:t>
      </w:r>
      <w:r w:rsidRPr="00735DEE">
        <w:rPr>
          <w:b/>
          <w:caps/>
        </w:rPr>
        <w:t>LOGY from HAZARD FORECASTING TO DISASTER RESILIENCE</w:t>
      </w:r>
      <w:r w:rsidR="00911E87" w:rsidRPr="00735DEE">
        <w:br/>
      </w:r>
    </w:p>
    <w:p w:rsidR="00CB7A35" w:rsidRPr="00735DEE" w:rsidRDefault="00CB7A35" w:rsidP="00911E87">
      <w:pPr>
        <w:pStyle w:val="BodyText"/>
        <w:spacing w:line="240" w:lineRule="auto"/>
        <w:ind w:firstLine="0"/>
        <w:jc w:val="center"/>
      </w:pPr>
    </w:p>
    <w:p w:rsidR="001323D0" w:rsidRPr="00735DEE" w:rsidRDefault="001323D0" w:rsidP="00911E87">
      <w:pPr>
        <w:pStyle w:val="BodyText"/>
        <w:spacing w:line="240" w:lineRule="auto"/>
        <w:ind w:firstLine="0"/>
        <w:jc w:val="center"/>
      </w:pPr>
      <w:r w:rsidRPr="00735DEE">
        <w:t>Raja SHAHED</w:t>
      </w:r>
    </w:p>
    <w:p w:rsidR="00911E87" w:rsidRPr="00735DEE" w:rsidRDefault="00911E87" w:rsidP="00911E87">
      <w:pPr>
        <w:pStyle w:val="PageHeading"/>
        <w:spacing w:line="240" w:lineRule="auto"/>
      </w:pPr>
    </w:p>
    <w:p w:rsidR="001323D0" w:rsidRPr="00735DEE" w:rsidRDefault="001323D0" w:rsidP="00911E87">
      <w:pPr>
        <w:pStyle w:val="PageHeading"/>
        <w:spacing w:line="240" w:lineRule="auto"/>
      </w:pPr>
      <w:bookmarkStart w:id="2" w:name="_Toc392124879"/>
      <w:r w:rsidRPr="00735DEE">
        <w:t>Abstract</w:t>
      </w:r>
      <w:bookmarkEnd w:id="2"/>
    </w:p>
    <w:p w:rsidR="00CB7A35" w:rsidRPr="00735DEE" w:rsidRDefault="00CB7A35" w:rsidP="00CB7A35">
      <w:pPr>
        <w:pStyle w:val="BodyText"/>
      </w:pPr>
    </w:p>
    <w:p w:rsidR="00440913" w:rsidRPr="00735DEE" w:rsidRDefault="00440913" w:rsidP="00440913">
      <w:pPr>
        <w:pStyle w:val="BodyText"/>
        <w:ind w:firstLine="0"/>
        <w:jc w:val="both"/>
      </w:pPr>
      <w:r w:rsidRPr="00735DEE">
        <w:t>Robotics and Information Communication Systems Engineering Technology (RICSET), collaborative and or supplementary human performance are the future of the a to z and bull versus bull challenge of Disaster Management - from hazard forecasting to disaster resilience. This emerging, robust and promising technology will save not only victims of disasters, i</w:t>
      </w:r>
      <w:r w:rsidR="00F557A8" w:rsidRPr="00735DEE">
        <w:t>.</w:t>
      </w:r>
      <w:r w:rsidRPr="00735DEE">
        <w:t>e.</w:t>
      </w:r>
      <w:r w:rsidR="00621E5C" w:rsidRPr="00735DEE">
        <w:t xml:space="preserve"> Human </w:t>
      </w:r>
      <w:r w:rsidRPr="00735DEE">
        <w:t>beings, animals and infrastructure but also will reduce the rescuer fatality in complex rescue operations. In a complex rescue operation - during the Nuclear plant explosion for example, where human rescuers are not able to advance because of harmful radiation - Rescue robots are the only messiahs to perform such ‘Mission Impossible’ interventions. Robots can be integrated in almost all domains of Disaster Management. Furthermore, the working scope, vulnerability and capacity of robots are beyond that of human rescuers. Rescue robots are capable of searching, evacuating, reconnaissance and mapping, removing or cleaning up debris, delivery of fundamental supplies and medical treatment of disaster victims. The progress of Information Communication Technology enables us to invent machines and electronic devices loaded with software to acquire geographical data more easily. Information Technology replaced the analogue Seismograph with the computer driven Seismograph which gives accurate Seismic activities data or information.</w:t>
      </w:r>
    </w:p>
    <w:p w:rsidR="00440913" w:rsidRPr="00735DEE" w:rsidRDefault="00440913" w:rsidP="00440913">
      <w:pPr>
        <w:pStyle w:val="BodyText"/>
        <w:ind w:firstLine="0"/>
        <w:jc w:val="both"/>
      </w:pPr>
    </w:p>
    <w:p w:rsidR="001323D0" w:rsidRPr="00735DEE" w:rsidRDefault="00440913" w:rsidP="00DC16D4">
      <w:pPr>
        <w:pStyle w:val="BodyText"/>
        <w:jc w:val="both"/>
      </w:pPr>
      <w:r w:rsidRPr="00735DEE">
        <w:t>The goal of my study and research is to bring some domains of Disaster Management from traditional human guided Disaster Management to being carried out capably by Robotics and Information Communication Systems Engineering Technology to save our world, take away suffering and poverty, and bring peace and prosperity by performing technology driven, safe and wise Disaster Management</w:t>
      </w:r>
      <w:r w:rsidR="001323D0" w:rsidRPr="00735DEE">
        <w:t>.</w:t>
      </w:r>
    </w:p>
    <w:p w:rsidR="001323D0" w:rsidRPr="00735DEE" w:rsidRDefault="00DC16D4" w:rsidP="001323D0">
      <w:pPr>
        <w:pStyle w:val="BodyText"/>
        <w:ind w:firstLine="0"/>
      </w:pPr>
      <w:r w:rsidRPr="00735DEE">
        <w:rPr>
          <w:noProof/>
        </w:rPr>
        <w:lastRenderedPageBreak/>
        <w:drawing>
          <wp:inline distT="0" distB="0" distL="0" distR="0">
            <wp:extent cx="5943600" cy="6803181"/>
            <wp:effectExtent l="19050" t="0" r="0" b="0"/>
            <wp:docPr id="8" name="Picture 7" descr="robo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otics.jpg"/>
                    <pic:cNvPicPr/>
                  </pic:nvPicPr>
                  <pic:blipFill>
                    <a:blip r:embed="rId10"/>
                    <a:stretch>
                      <a:fillRect/>
                    </a:stretch>
                  </pic:blipFill>
                  <pic:spPr>
                    <a:xfrm>
                      <a:off x="0" y="0"/>
                      <a:ext cx="5943600" cy="6803181"/>
                    </a:xfrm>
                    <a:prstGeom prst="rect">
                      <a:avLst/>
                    </a:prstGeom>
                  </pic:spPr>
                </pic:pic>
              </a:graphicData>
            </a:graphic>
          </wp:inline>
        </w:drawing>
      </w:r>
    </w:p>
    <w:p w:rsidR="001323D0" w:rsidRPr="00735DEE" w:rsidRDefault="001323D0" w:rsidP="001323D0">
      <w:pPr>
        <w:pStyle w:val="BodyText"/>
      </w:pPr>
    </w:p>
    <w:p w:rsidR="001323D0" w:rsidRPr="00735DEE" w:rsidRDefault="001323D0" w:rsidP="001323D0">
      <w:pPr>
        <w:pStyle w:val="BodyText"/>
      </w:pPr>
    </w:p>
    <w:p w:rsidR="001323D0" w:rsidRPr="00735DEE" w:rsidRDefault="001323D0" w:rsidP="001323D0">
      <w:pPr>
        <w:pStyle w:val="BodyText"/>
      </w:pPr>
    </w:p>
    <w:p w:rsidR="00A36C1A" w:rsidRPr="00735DEE" w:rsidRDefault="001323D0" w:rsidP="000F430E">
      <w:pPr>
        <w:pStyle w:val="BodyText"/>
        <w:ind w:firstLine="0"/>
      </w:pPr>
      <w:r w:rsidRPr="00735DEE">
        <w:rPr>
          <w:b/>
        </w:rPr>
        <w:t>Keywords:</w:t>
      </w:r>
      <w:r w:rsidRPr="00735DEE">
        <w:t xml:space="preserve"> Hazard, Disaster, </w:t>
      </w:r>
      <w:r w:rsidR="00A44EEF" w:rsidRPr="00735DEE">
        <w:t xml:space="preserve">Forecasting, </w:t>
      </w:r>
      <w:r w:rsidR="004F2DE0" w:rsidRPr="00735DEE">
        <w:t>Information Communication</w:t>
      </w:r>
      <w:r w:rsidR="00BF0A21" w:rsidRPr="00735DEE">
        <w:t>,</w:t>
      </w:r>
      <w:r w:rsidR="004F2DE0" w:rsidRPr="00735DEE">
        <w:t xml:space="preserve"> Technology, </w:t>
      </w:r>
      <w:r w:rsidR="00095668" w:rsidRPr="00735DEE">
        <w:t>ICT</w:t>
      </w:r>
      <w:r w:rsidR="0033359F" w:rsidRPr="00735DEE">
        <w:t xml:space="preserve">, </w:t>
      </w:r>
      <w:r w:rsidR="00FE5692" w:rsidRPr="00735DEE">
        <w:t>Rescue r</w:t>
      </w:r>
      <w:r w:rsidR="00095668" w:rsidRPr="00735DEE">
        <w:t>obots ,</w:t>
      </w:r>
      <w:r w:rsidR="00B86B59" w:rsidRPr="00735DEE">
        <w:t xml:space="preserve"> Artificial Intelligence</w:t>
      </w:r>
      <w:r w:rsidR="0019780E" w:rsidRPr="00735DEE">
        <w:t>, Automation,</w:t>
      </w:r>
      <w:r w:rsidR="00095668" w:rsidRPr="00735DEE">
        <w:t xml:space="preserve"> </w:t>
      </w:r>
      <w:r w:rsidR="004F2DE0" w:rsidRPr="00735DEE">
        <w:t>disaster technology</w:t>
      </w:r>
      <w:r w:rsidR="006C2ABC" w:rsidRPr="00735DEE">
        <w:t xml:space="preserve">, Complex, </w:t>
      </w:r>
      <w:r w:rsidR="004F2DE0" w:rsidRPr="00735DEE">
        <w:t>Management</w:t>
      </w:r>
      <w:r w:rsidRPr="00735DEE">
        <w:t>.</w:t>
      </w:r>
    </w:p>
    <w:p w:rsidR="002B5304" w:rsidRPr="00735DEE" w:rsidRDefault="00974752" w:rsidP="00063A42">
      <w:pPr>
        <w:pStyle w:val="Heading6"/>
        <w:rPr>
          <w:rFonts w:cs="Times New Roman"/>
        </w:rPr>
      </w:pPr>
      <w:r w:rsidRPr="00735DEE">
        <w:rPr>
          <w:rFonts w:cs="Times New Roman"/>
        </w:rPr>
        <w:lastRenderedPageBreak/>
        <w:t>List of Acronyms</w:t>
      </w:r>
    </w:p>
    <w:p w:rsidR="003E1F16" w:rsidRPr="00735DEE" w:rsidRDefault="003E1F16" w:rsidP="002B5304">
      <w:pPr>
        <w:pStyle w:val="BodyText"/>
      </w:pP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093"/>
        <w:gridCol w:w="7483"/>
      </w:tblGrid>
      <w:tr w:rsidR="00866109" w:rsidRPr="00735DEE" w:rsidTr="007A339B">
        <w:tc>
          <w:tcPr>
            <w:tcW w:w="2093" w:type="dxa"/>
          </w:tcPr>
          <w:p w:rsidR="00866109" w:rsidRPr="00735DEE" w:rsidRDefault="00866109" w:rsidP="003D7A0B">
            <w:pPr>
              <w:pStyle w:val="BodyText"/>
              <w:ind w:firstLine="0"/>
            </w:pPr>
            <w:r w:rsidRPr="00735DEE">
              <w:t>AUV</w:t>
            </w:r>
          </w:p>
        </w:tc>
        <w:tc>
          <w:tcPr>
            <w:tcW w:w="7483" w:type="dxa"/>
          </w:tcPr>
          <w:p w:rsidR="00866109" w:rsidRPr="00735DEE" w:rsidRDefault="00866109" w:rsidP="003D7A0B">
            <w:pPr>
              <w:pStyle w:val="BodyText"/>
              <w:ind w:firstLine="0"/>
            </w:pPr>
            <w:r w:rsidRPr="00735DEE">
              <w:t>Autonomous underwater vehicles</w:t>
            </w:r>
          </w:p>
        </w:tc>
      </w:tr>
      <w:tr w:rsidR="00866109" w:rsidRPr="00735DEE" w:rsidTr="007A339B">
        <w:tc>
          <w:tcPr>
            <w:tcW w:w="2093" w:type="dxa"/>
          </w:tcPr>
          <w:p w:rsidR="00866109" w:rsidRPr="00735DEE" w:rsidRDefault="00866109" w:rsidP="003D7A0B">
            <w:pPr>
              <w:pStyle w:val="BodyText"/>
              <w:ind w:firstLine="0"/>
            </w:pPr>
            <w:r w:rsidRPr="00735DEE">
              <w:t>CAC</w:t>
            </w:r>
          </w:p>
        </w:tc>
        <w:tc>
          <w:tcPr>
            <w:tcW w:w="7483" w:type="dxa"/>
          </w:tcPr>
          <w:p w:rsidR="00866109" w:rsidRPr="00735DEE" w:rsidRDefault="00866109" w:rsidP="003D7A0B">
            <w:pPr>
              <w:pStyle w:val="BodyText"/>
              <w:ind w:firstLine="0"/>
            </w:pPr>
            <w:r w:rsidRPr="00735DEE">
              <w:t>Computer Augmented Communication</w:t>
            </w:r>
          </w:p>
        </w:tc>
      </w:tr>
      <w:tr w:rsidR="00866109" w:rsidRPr="00735DEE" w:rsidTr="007A339B">
        <w:tc>
          <w:tcPr>
            <w:tcW w:w="2093" w:type="dxa"/>
          </w:tcPr>
          <w:p w:rsidR="00866109" w:rsidRPr="00735DEE" w:rsidRDefault="00866109" w:rsidP="003D7A0B">
            <w:pPr>
              <w:pStyle w:val="BodyText"/>
              <w:ind w:firstLine="0"/>
            </w:pPr>
            <w:r w:rsidRPr="00735DEE">
              <w:t>CBS</w:t>
            </w:r>
          </w:p>
        </w:tc>
        <w:tc>
          <w:tcPr>
            <w:tcW w:w="7483" w:type="dxa"/>
          </w:tcPr>
          <w:p w:rsidR="00866109" w:rsidRPr="00735DEE" w:rsidRDefault="00866109" w:rsidP="003D7A0B">
            <w:pPr>
              <w:pStyle w:val="BodyText"/>
              <w:ind w:firstLine="0"/>
            </w:pPr>
            <w:r w:rsidRPr="00735DEE">
              <w:t>Central Bureau of Statistics</w:t>
            </w:r>
          </w:p>
        </w:tc>
      </w:tr>
      <w:tr w:rsidR="00866109" w:rsidRPr="00735DEE" w:rsidTr="007A339B">
        <w:tc>
          <w:tcPr>
            <w:tcW w:w="2093" w:type="dxa"/>
          </w:tcPr>
          <w:p w:rsidR="00866109" w:rsidRPr="00735DEE" w:rsidRDefault="00866109" w:rsidP="003D7A0B">
            <w:pPr>
              <w:pStyle w:val="BodyText"/>
              <w:ind w:firstLine="0"/>
            </w:pPr>
            <w:r w:rsidRPr="00735DEE">
              <w:t>CRASAR</w:t>
            </w:r>
          </w:p>
        </w:tc>
        <w:tc>
          <w:tcPr>
            <w:tcW w:w="7483" w:type="dxa"/>
          </w:tcPr>
          <w:p w:rsidR="00866109" w:rsidRPr="00735DEE" w:rsidRDefault="00866109" w:rsidP="003D7A0B">
            <w:pPr>
              <w:pStyle w:val="BodyText"/>
              <w:tabs>
                <w:tab w:val="left" w:pos="1037"/>
              </w:tabs>
              <w:ind w:firstLine="0"/>
            </w:pPr>
            <w:r w:rsidRPr="00735DEE">
              <w:t>Center for robot assisted search and rescue</w:t>
            </w:r>
          </w:p>
        </w:tc>
      </w:tr>
      <w:tr w:rsidR="00866109" w:rsidRPr="00735DEE" w:rsidTr="007A339B">
        <w:tc>
          <w:tcPr>
            <w:tcW w:w="2093" w:type="dxa"/>
          </w:tcPr>
          <w:p w:rsidR="00866109" w:rsidRPr="00735DEE" w:rsidRDefault="00866109" w:rsidP="003D7A0B">
            <w:pPr>
              <w:pStyle w:val="BodyText"/>
              <w:ind w:firstLine="0"/>
            </w:pPr>
            <w:r w:rsidRPr="00735DEE">
              <w:t>DARPA</w:t>
            </w:r>
          </w:p>
        </w:tc>
        <w:tc>
          <w:tcPr>
            <w:tcW w:w="7483" w:type="dxa"/>
          </w:tcPr>
          <w:p w:rsidR="00866109" w:rsidRPr="00735DEE" w:rsidRDefault="00866109" w:rsidP="003D7A0B">
            <w:pPr>
              <w:pStyle w:val="BodyText"/>
              <w:ind w:firstLine="0"/>
            </w:pPr>
            <w:r w:rsidRPr="00735DEE">
              <w:t xml:space="preserve">Defense Advanced Research Projects Agency </w:t>
            </w:r>
          </w:p>
        </w:tc>
      </w:tr>
      <w:tr w:rsidR="00866109" w:rsidRPr="00735DEE" w:rsidTr="007A339B">
        <w:tc>
          <w:tcPr>
            <w:tcW w:w="2093" w:type="dxa"/>
          </w:tcPr>
          <w:p w:rsidR="00866109" w:rsidRPr="00735DEE" w:rsidRDefault="00866109" w:rsidP="003D7A0B">
            <w:pPr>
              <w:pStyle w:val="BodyText"/>
              <w:ind w:firstLine="0"/>
            </w:pPr>
            <w:r w:rsidRPr="00735DEE">
              <w:t>DRR</w:t>
            </w:r>
          </w:p>
        </w:tc>
        <w:tc>
          <w:tcPr>
            <w:tcW w:w="7483" w:type="dxa"/>
          </w:tcPr>
          <w:p w:rsidR="00866109" w:rsidRPr="00735DEE" w:rsidRDefault="00866109" w:rsidP="003D7A0B">
            <w:pPr>
              <w:pStyle w:val="BodyText"/>
              <w:ind w:firstLine="0"/>
            </w:pPr>
            <w:r w:rsidRPr="00735DEE">
              <w:t>Disaster Risk Reduction</w:t>
            </w:r>
          </w:p>
        </w:tc>
      </w:tr>
      <w:tr w:rsidR="00866109" w:rsidRPr="00735DEE" w:rsidTr="007A339B">
        <w:tc>
          <w:tcPr>
            <w:tcW w:w="2093" w:type="dxa"/>
          </w:tcPr>
          <w:p w:rsidR="00866109" w:rsidRPr="00735DEE" w:rsidRDefault="00866109" w:rsidP="003D7A0B">
            <w:pPr>
              <w:pStyle w:val="BodyText"/>
              <w:ind w:firstLine="0"/>
            </w:pPr>
            <w:r w:rsidRPr="00735DEE">
              <w:t>EDM</w:t>
            </w:r>
          </w:p>
        </w:tc>
        <w:tc>
          <w:tcPr>
            <w:tcW w:w="7483" w:type="dxa"/>
          </w:tcPr>
          <w:p w:rsidR="00866109" w:rsidRPr="00735DEE" w:rsidRDefault="00866109" w:rsidP="003D7A0B">
            <w:pPr>
              <w:pStyle w:val="BodyText"/>
              <w:ind w:firstLine="0"/>
            </w:pPr>
            <w:r w:rsidRPr="00735DEE">
              <w:t>Emergency and disaster management</w:t>
            </w:r>
          </w:p>
        </w:tc>
      </w:tr>
      <w:tr w:rsidR="00866109" w:rsidRPr="00735DEE" w:rsidTr="007A339B">
        <w:tc>
          <w:tcPr>
            <w:tcW w:w="2093" w:type="dxa"/>
          </w:tcPr>
          <w:p w:rsidR="00866109" w:rsidRPr="00735DEE" w:rsidRDefault="00866109" w:rsidP="003D7A0B">
            <w:pPr>
              <w:pStyle w:val="BodyText"/>
              <w:ind w:firstLine="0"/>
            </w:pPr>
            <w:r w:rsidRPr="00735DEE">
              <w:t>GIT</w:t>
            </w:r>
          </w:p>
        </w:tc>
        <w:tc>
          <w:tcPr>
            <w:tcW w:w="7483" w:type="dxa"/>
          </w:tcPr>
          <w:p w:rsidR="00866109" w:rsidRPr="00735DEE" w:rsidRDefault="00866109" w:rsidP="003D7A0B">
            <w:pPr>
              <w:pStyle w:val="BodyText"/>
              <w:ind w:firstLine="0"/>
            </w:pPr>
            <w:r w:rsidRPr="00735DEE">
              <w:t>Geospatial Information Technology</w:t>
            </w:r>
          </w:p>
        </w:tc>
      </w:tr>
      <w:tr w:rsidR="00866109" w:rsidRPr="00735DEE" w:rsidTr="007A339B">
        <w:tc>
          <w:tcPr>
            <w:tcW w:w="2093" w:type="dxa"/>
          </w:tcPr>
          <w:p w:rsidR="00866109" w:rsidRPr="00735DEE" w:rsidRDefault="00866109" w:rsidP="003D7A0B">
            <w:pPr>
              <w:pStyle w:val="BodyText"/>
              <w:ind w:firstLine="0"/>
            </w:pPr>
            <w:r w:rsidRPr="00735DEE">
              <w:t>GIS</w:t>
            </w:r>
          </w:p>
        </w:tc>
        <w:tc>
          <w:tcPr>
            <w:tcW w:w="7483" w:type="dxa"/>
          </w:tcPr>
          <w:p w:rsidR="00866109" w:rsidRPr="00735DEE" w:rsidRDefault="00866109" w:rsidP="003D7A0B">
            <w:pPr>
              <w:pStyle w:val="BodyText"/>
              <w:ind w:firstLine="0"/>
            </w:pPr>
            <w:r w:rsidRPr="00735DEE">
              <w:t>Geographical Information System</w:t>
            </w:r>
          </w:p>
        </w:tc>
      </w:tr>
      <w:tr w:rsidR="00866109" w:rsidRPr="00735DEE" w:rsidTr="007A339B">
        <w:tc>
          <w:tcPr>
            <w:tcW w:w="2093" w:type="dxa"/>
          </w:tcPr>
          <w:p w:rsidR="00866109" w:rsidRPr="00735DEE" w:rsidRDefault="00866109" w:rsidP="003D7A0B">
            <w:pPr>
              <w:pStyle w:val="BodyText"/>
              <w:ind w:firstLine="0"/>
            </w:pPr>
            <w:r w:rsidRPr="00735DEE">
              <w:t>GPS</w:t>
            </w:r>
          </w:p>
        </w:tc>
        <w:tc>
          <w:tcPr>
            <w:tcW w:w="7483" w:type="dxa"/>
          </w:tcPr>
          <w:p w:rsidR="00866109" w:rsidRPr="00735DEE" w:rsidRDefault="00866109" w:rsidP="003D7A0B">
            <w:pPr>
              <w:pStyle w:val="BodyText"/>
              <w:ind w:firstLine="0"/>
            </w:pPr>
            <w:r w:rsidRPr="00735DEE">
              <w:t>Global Positioning Systems</w:t>
            </w:r>
          </w:p>
        </w:tc>
      </w:tr>
      <w:tr w:rsidR="00866109" w:rsidRPr="00735DEE" w:rsidTr="007A339B">
        <w:tc>
          <w:tcPr>
            <w:tcW w:w="2093" w:type="dxa"/>
          </w:tcPr>
          <w:p w:rsidR="00866109" w:rsidRPr="00735DEE" w:rsidRDefault="00866109" w:rsidP="003D7A0B">
            <w:pPr>
              <w:pStyle w:val="BodyText"/>
              <w:ind w:firstLine="0"/>
            </w:pPr>
            <w:r w:rsidRPr="00735DEE">
              <w:t>IPCC</w:t>
            </w:r>
          </w:p>
        </w:tc>
        <w:tc>
          <w:tcPr>
            <w:tcW w:w="7483" w:type="dxa"/>
          </w:tcPr>
          <w:p w:rsidR="00866109" w:rsidRPr="00735DEE" w:rsidRDefault="00866109" w:rsidP="003D7A0B">
            <w:pPr>
              <w:pStyle w:val="BodyText"/>
              <w:ind w:firstLine="0"/>
            </w:pPr>
            <w:r w:rsidRPr="00735DEE">
              <w:t>Intergovernmental Panel for Climate Change</w:t>
            </w:r>
          </w:p>
        </w:tc>
      </w:tr>
      <w:tr w:rsidR="00866109" w:rsidRPr="00735DEE" w:rsidTr="007A339B">
        <w:tc>
          <w:tcPr>
            <w:tcW w:w="2093" w:type="dxa"/>
          </w:tcPr>
          <w:p w:rsidR="00866109" w:rsidRPr="00735DEE" w:rsidRDefault="00866109" w:rsidP="003D7A0B">
            <w:pPr>
              <w:pStyle w:val="BodyText"/>
              <w:ind w:firstLine="0"/>
            </w:pPr>
            <w:r w:rsidRPr="00735DEE">
              <w:t>MIS</w:t>
            </w:r>
          </w:p>
        </w:tc>
        <w:tc>
          <w:tcPr>
            <w:tcW w:w="7483" w:type="dxa"/>
          </w:tcPr>
          <w:p w:rsidR="00866109" w:rsidRPr="00735DEE" w:rsidRDefault="00866109" w:rsidP="003D7A0B">
            <w:pPr>
              <w:pStyle w:val="BodyText"/>
              <w:ind w:firstLine="0"/>
            </w:pPr>
            <w:r w:rsidRPr="00735DEE">
              <w:t>Management Information System</w:t>
            </w:r>
          </w:p>
        </w:tc>
      </w:tr>
      <w:tr w:rsidR="00866109" w:rsidRPr="00735DEE" w:rsidTr="007A339B">
        <w:tc>
          <w:tcPr>
            <w:tcW w:w="2093" w:type="dxa"/>
          </w:tcPr>
          <w:p w:rsidR="00866109" w:rsidRPr="00735DEE" w:rsidRDefault="00866109" w:rsidP="003D7A0B">
            <w:pPr>
              <w:pStyle w:val="BodyText"/>
              <w:ind w:firstLine="0"/>
            </w:pPr>
            <w:r w:rsidRPr="00735DEE">
              <w:t>MT</w:t>
            </w:r>
          </w:p>
        </w:tc>
        <w:tc>
          <w:tcPr>
            <w:tcW w:w="7483" w:type="dxa"/>
          </w:tcPr>
          <w:p w:rsidR="00866109" w:rsidRPr="00735DEE" w:rsidRDefault="00866109" w:rsidP="003D7A0B">
            <w:pPr>
              <w:pStyle w:val="BodyText"/>
              <w:ind w:firstLine="0"/>
            </w:pPr>
            <w:r w:rsidRPr="00735DEE">
              <w:t xml:space="preserve">Mobile Technology </w:t>
            </w:r>
          </w:p>
        </w:tc>
      </w:tr>
      <w:tr w:rsidR="00866109" w:rsidRPr="00735DEE" w:rsidTr="007A339B">
        <w:tc>
          <w:tcPr>
            <w:tcW w:w="2093" w:type="dxa"/>
          </w:tcPr>
          <w:p w:rsidR="00866109" w:rsidRPr="00735DEE" w:rsidRDefault="00866109" w:rsidP="003D7A0B">
            <w:pPr>
              <w:pStyle w:val="BodyText"/>
              <w:ind w:firstLine="0"/>
            </w:pPr>
            <w:r w:rsidRPr="00735DEE">
              <w:t>RICSET</w:t>
            </w:r>
          </w:p>
        </w:tc>
        <w:tc>
          <w:tcPr>
            <w:tcW w:w="7483" w:type="dxa"/>
          </w:tcPr>
          <w:p w:rsidR="00866109" w:rsidRPr="00735DEE" w:rsidRDefault="00866109" w:rsidP="003D7A0B">
            <w:pPr>
              <w:pStyle w:val="BodyText"/>
              <w:ind w:firstLine="0"/>
            </w:pPr>
            <w:r w:rsidRPr="00735DEE">
              <w:t>Robotics and Information Communication Systems Engineering Technology</w:t>
            </w:r>
          </w:p>
        </w:tc>
      </w:tr>
      <w:tr w:rsidR="00866109" w:rsidRPr="00735DEE" w:rsidTr="007A339B">
        <w:tc>
          <w:tcPr>
            <w:tcW w:w="2093" w:type="dxa"/>
          </w:tcPr>
          <w:p w:rsidR="00866109" w:rsidRPr="00735DEE" w:rsidRDefault="00866109" w:rsidP="003D7A0B">
            <w:pPr>
              <w:pStyle w:val="BodyText"/>
              <w:ind w:firstLine="0"/>
            </w:pPr>
            <w:r w:rsidRPr="00735DEE">
              <w:t>ROV</w:t>
            </w:r>
          </w:p>
        </w:tc>
        <w:tc>
          <w:tcPr>
            <w:tcW w:w="7483" w:type="dxa"/>
          </w:tcPr>
          <w:p w:rsidR="00866109" w:rsidRPr="00735DEE" w:rsidRDefault="00866109" w:rsidP="003D7A0B">
            <w:pPr>
              <w:pStyle w:val="BodyText"/>
              <w:ind w:firstLine="0"/>
            </w:pPr>
            <w:r w:rsidRPr="00735DEE">
              <w:t>Remote-operated Underwater Vehicle</w:t>
            </w:r>
          </w:p>
        </w:tc>
      </w:tr>
      <w:tr w:rsidR="00866109" w:rsidRPr="00735DEE" w:rsidTr="007A339B">
        <w:tc>
          <w:tcPr>
            <w:tcW w:w="2093" w:type="dxa"/>
          </w:tcPr>
          <w:p w:rsidR="00866109" w:rsidRPr="00735DEE" w:rsidRDefault="00866109" w:rsidP="003D7A0B">
            <w:pPr>
              <w:pStyle w:val="BodyText"/>
              <w:ind w:firstLine="0"/>
            </w:pPr>
            <w:r w:rsidRPr="00735DEE">
              <w:t>RSS</w:t>
            </w:r>
          </w:p>
        </w:tc>
        <w:tc>
          <w:tcPr>
            <w:tcW w:w="7483" w:type="dxa"/>
          </w:tcPr>
          <w:p w:rsidR="00866109" w:rsidRPr="00735DEE" w:rsidRDefault="00866109" w:rsidP="003D7A0B">
            <w:pPr>
              <w:pStyle w:val="BodyText"/>
              <w:ind w:firstLine="0"/>
            </w:pPr>
            <w:r w:rsidRPr="00735DEE">
              <w:t>Remote Sensing Systems</w:t>
            </w:r>
          </w:p>
        </w:tc>
      </w:tr>
      <w:tr w:rsidR="00866109" w:rsidRPr="00735DEE" w:rsidTr="007A339B">
        <w:tc>
          <w:tcPr>
            <w:tcW w:w="2093" w:type="dxa"/>
          </w:tcPr>
          <w:p w:rsidR="00866109" w:rsidRPr="00735DEE" w:rsidRDefault="00866109" w:rsidP="003D7A0B">
            <w:pPr>
              <w:pStyle w:val="BodyText"/>
              <w:ind w:firstLine="0"/>
            </w:pPr>
            <w:r w:rsidRPr="00735DEE">
              <w:t>SDMS</w:t>
            </w:r>
          </w:p>
        </w:tc>
        <w:tc>
          <w:tcPr>
            <w:tcW w:w="7483" w:type="dxa"/>
          </w:tcPr>
          <w:p w:rsidR="00866109" w:rsidRPr="00735DEE" w:rsidRDefault="00866109" w:rsidP="003D7A0B">
            <w:pPr>
              <w:pStyle w:val="BodyText"/>
              <w:ind w:firstLine="0"/>
            </w:pPr>
            <w:r w:rsidRPr="00735DEE">
              <w:t>Spatial Database Management Systems</w:t>
            </w:r>
          </w:p>
        </w:tc>
      </w:tr>
      <w:tr w:rsidR="00866109" w:rsidRPr="00735DEE" w:rsidTr="007A339B">
        <w:tc>
          <w:tcPr>
            <w:tcW w:w="2093" w:type="dxa"/>
          </w:tcPr>
          <w:p w:rsidR="00866109" w:rsidRPr="00735DEE" w:rsidRDefault="00866109" w:rsidP="003D7A0B">
            <w:pPr>
              <w:pStyle w:val="BodyText"/>
              <w:ind w:firstLine="0"/>
            </w:pPr>
            <w:r w:rsidRPr="00735DEE">
              <w:t>UAV</w:t>
            </w:r>
          </w:p>
        </w:tc>
        <w:tc>
          <w:tcPr>
            <w:tcW w:w="7483" w:type="dxa"/>
          </w:tcPr>
          <w:p w:rsidR="00866109" w:rsidRPr="00735DEE" w:rsidRDefault="00866109" w:rsidP="003D7A0B">
            <w:pPr>
              <w:pStyle w:val="BodyText"/>
              <w:ind w:firstLine="0"/>
            </w:pPr>
            <w:r w:rsidRPr="00735DEE">
              <w:t>Unmanned Aerial Vehicles</w:t>
            </w:r>
          </w:p>
        </w:tc>
      </w:tr>
      <w:tr w:rsidR="00866109" w:rsidRPr="00735DEE" w:rsidTr="007A339B">
        <w:tc>
          <w:tcPr>
            <w:tcW w:w="2093" w:type="dxa"/>
          </w:tcPr>
          <w:p w:rsidR="00866109" w:rsidRPr="00735DEE" w:rsidRDefault="00866109" w:rsidP="003D7A0B">
            <w:pPr>
              <w:pStyle w:val="BodyText"/>
              <w:ind w:firstLine="0"/>
            </w:pPr>
            <w:r w:rsidRPr="00735DEE">
              <w:t>UGV</w:t>
            </w:r>
          </w:p>
        </w:tc>
        <w:tc>
          <w:tcPr>
            <w:tcW w:w="7483" w:type="dxa"/>
          </w:tcPr>
          <w:p w:rsidR="00866109" w:rsidRPr="00735DEE" w:rsidRDefault="00866109" w:rsidP="003D7A0B">
            <w:pPr>
              <w:pStyle w:val="BodyText"/>
              <w:ind w:firstLine="0"/>
            </w:pPr>
            <w:r w:rsidRPr="00735DEE">
              <w:t>Unmanned Ground Vehicles</w:t>
            </w:r>
          </w:p>
        </w:tc>
      </w:tr>
      <w:tr w:rsidR="00866109" w:rsidRPr="00735DEE" w:rsidTr="007A339B">
        <w:tc>
          <w:tcPr>
            <w:tcW w:w="2093" w:type="dxa"/>
          </w:tcPr>
          <w:p w:rsidR="00866109" w:rsidRPr="00735DEE" w:rsidRDefault="00866109" w:rsidP="003D7A0B">
            <w:pPr>
              <w:pStyle w:val="BodyText"/>
              <w:ind w:firstLine="0"/>
            </w:pPr>
            <w:r w:rsidRPr="00735DEE">
              <w:t>UNFCCC</w:t>
            </w:r>
          </w:p>
        </w:tc>
        <w:tc>
          <w:tcPr>
            <w:tcW w:w="7483" w:type="dxa"/>
          </w:tcPr>
          <w:p w:rsidR="00866109" w:rsidRPr="00735DEE" w:rsidRDefault="00866109" w:rsidP="003D7A0B">
            <w:pPr>
              <w:pStyle w:val="BodyText"/>
              <w:ind w:firstLine="0"/>
            </w:pPr>
            <w:r w:rsidRPr="00735DEE">
              <w:t>United Nations Framework on Convention of Climate Change</w:t>
            </w:r>
          </w:p>
        </w:tc>
      </w:tr>
      <w:tr w:rsidR="00866109" w:rsidRPr="00735DEE" w:rsidTr="007A339B">
        <w:tc>
          <w:tcPr>
            <w:tcW w:w="2093" w:type="dxa"/>
          </w:tcPr>
          <w:p w:rsidR="00866109" w:rsidRPr="00735DEE" w:rsidRDefault="00866109" w:rsidP="003D7A0B">
            <w:pPr>
              <w:pStyle w:val="BodyText"/>
              <w:ind w:firstLine="0"/>
            </w:pPr>
            <w:r w:rsidRPr="00735DEE">
              <w:t>UNOSAT</w:t>
            </w:r>
          </w:p>
        </w:tc>
        <w:tc>
          <w:tcPr>
            <w:tcW w:w="7483" w:type="dxa"/>
          </w:tcPr>
          <w:p w:rsidR="00866109" w:rsidRPr="00735DEE" w:rsidRDefault="00866109" w:rsidP="003D7A0B">
            <w:pPr>
              <w:pStyle w:val="BodyText"/>
              <w:ind w:firstLine="0"/>
            </w:pPr>
            <w:r w:rsidRPr="00735DEE">
              <w:t>UNITAR Operational Satellite Applications Programme</w:t>
            </w:r>
          </w:p>
        </w:tc>
      </w:tr>
      <w:tr w:rsidR="00866109" w:rsidRPr="00735DEE" w:rsidTr="007A339B">
        <w:tc>
          <w:tcPr>
            <w:tcW w:w="2093" w:type="dxa"/>
          </w:tcPr>
          <w:p w:rsidR="00866109" w:rsidRPr="00735DEE" w:rsidRDefault="00866109" w:rsidP="003D7A0B">
            <w:pPr>
              <w:pStyle w:val="BodyText"/>
              <w:ind w:firstLine="0"/>
            </w:pPr>
            <w:r w:rsidRPr="00735DEE">
              <w:t>UNITAR</w:t>
            </w:r>
          </w:p>
        </w:tc>
        <w:tc>
          <w:tcPr>
            <w:tcW w:w="7483" w:type="dxa"/>
          </w:tcPr>
          <w:p w:rsidR="00866109" w:rsidRPr="00735DEE" w:rsidRDefault="00866109" w:rsidP="003D7A0B">
            <w:pPr>
              <w:pStyle w:val="BodyText"/>
              <w:ind w:firstLine="0"/>
            </w:pPr>
            <w:r w:rsidRPr="00735DEE">
              <w:t xml:space="preserve">United Nations Institute for Training and Research </w:t>
            </w:r>
          </w:p>
        </w:tc>
      </w:tr>
      <w:tr w:rsidR="00866109" w:rsidRPr="00735DEE" w:rsidTr="007A339B">
        <w:tc>
          <w:tcPr>
            <w:tcW w:w="2093" w:type="dxa"/>
          </w:tcPr>
          <w:p w:rsidR="00866109" w:rsidRPr="00735DEE" w:rsidRDefault="00866109" w:rsidP="003D7A0B">
            <w:pPr>
              <w:pStyle w:val="BodyText"/>
              <w:ind w:firstLine="0"/>
            </w:pPr>
            <w:r w:rsidRPr="00735DEE">
              <w:t>UNDP</w:t>
            </w:r>
          </w:p>
        </w:tc>
        <w:tc>
          <w:tcPr>
            <w:tcW w:w="7483" w:type="dxa"/>
          </w:tcPr>
          <w:p w:rsidR="00866109" w:rsidRPr="00735DEE" w:rsidRDefault="00866109" w:rsidP="003D7A0B">
            <w:pPr>
              <w:pStyle w:val="BodyText"/>
              <w:ind w:firstLine="0"/>
            </w:pPr>
            <w:r w:rsidRPr="00735DEE">
              <w:t>United Nations Development Programme</w:t>
            </w:r>
          </w:p>
        </w:tc>
      </w:tr>
      <w:tr w:rsidR="00866109" w:rsidRPr="00735DEE" w:rsidTr="007A339B">
        <w:tc>
          <w:tcPr>
            <w:tcW w:w="2093" w:type="dxa"/>
          </w:tcPr>
          <w:p w:rsidR="00866109" w:rsidRPr="00735DEE" w:rsidRDefault="00866109" w:rsidP="003D7A0B">
            <w:pPr>
              <w:pStyle w:val="BodyText"/>
              <w:ind w:firstLine="0"/>
            </w:pPr>
            <w:r w:rsidRPr="00735DEE">
              <w:t>USV</w:t>
            </w:r>
          </w:p>
        </w:tc>
        <w:tc>
          <w:tcPr>
            <w:tcW w:w="7483" w:type="dxa"/>
          </w:tcPr>
          <w:p w:rsidR="00866109" w:rsidRPr="00735DEE" w:rsidRDefault="00866109" w:rsidP="003D7A0B">
            <w:pPr>
              <w:pStyle w:val="BodyText"/>
              <w:ind w:firstLine="0"/>
            </w:pPr>
            <w:r w:rsidRPr="00735DEE">
              <w:t>Under Sea Vehicles</w:t>
            </w:r>
          </w:p>
        </w:tc>
      </w:tr>
      <w:tr w:rsidR="00866109" w:rsidRPr="00735DEE" w:rsidTr="007A339B">
        <w:tc>
          <w:tcPr>
            <w:tcW w:w="2093" w:type="dxa"/>
          </w:tcPr>
          <w:p w:rsidR="00866109" w:rsidRPr="00735DEE" w:rsidRDefault="00866109" w:rsidP="003D7A0B">
            <w:pPr>
              <w:pStyle w:val="BodyText"/>
              <w:ind w:firstLine="0"/>
            </w:pPr>
            <w:r w:rsidRPr="00735DEE">
              <w:t>UNSPIDER</w:t>
            </w:r>
          </w:p>
        </w:tc>
        <w:tc>
          <w:tcPr>
            <w:tcW w:w="7483" w:type="dxa"/>
          </w:tcPr>
          <w:p w:rsidR="00866109" w:rsidRPr="00735DEE" w:rsidRDefault="00866109" w:rsidP="003D7A0B">
            <w:pPr>
              <w:pStyle w:val="BodyText"/>
              <w:ind w:firstLine="0"/>
            </w:pPr>
            <w:r w:rsidRPr="00735DEE">
              <w:t xml:space="preserve">United Nation Platform for Space-based Information for Disaster </w:t>
            </w:r>
          </w:p>
          <w:p w:rsidR="00866109" w:rsidRPr="00735DEE" w:rsidRDefault="00866109" w:rsidP="003D7A0B">
            <w:pPr>
              <w:pStyle w:val="BodyText"/>
              <w:ind w:firstLine="0"/>
            </w:pPr>
            <w:r w:rsidRPr="00735DEE">
              <w:t>Management and Emergency Response</w:t>
            </w:r>
          </w:p>
        </w:tc>
      </w:tr>
    </w:tbl>
    <w:p w:rsidR="008E36E4" w:rsidRPr="00735DEE" w:rsidRDefault="008E36E4" w:rsidP="000820E7">
      <w:pPr>
        <w:pStyle w:val="BodyText"/>
        <w:ind w:firstLine="0"/>
      </w:pPr>
    </w:p>
    <w:p w:rsidR="00373D24" w:rsidRPr="00735DEE" w:rsidRDefault="00373D24" w:rsidP="000820E7">
      <w:pPr>
        <w:pStyle w:val="BodyText"/>
        <w:ind w:firstLine="0"/>
      </w:pPr>
    </w:p>
    <w:p w:rsidR="00431847" w:rsidRPr="00735DEE" w:rsidRDefault="00ED6A7C" w:rsidP="0006037C">
      <w:pPr>
        <w:pStyle w:val="Heading2"/>
      </w:pPr>
      <w:bookmarkStart w:id="3" w:name="_Toc392124880"/>
      <w:r w:rsidRPr="00735DEE">
        <w:t>Glossary</w:t>
      </w:r>
      <w:bookmarkEnd w:id="3"/>
    </w:p>
    <w:p w:rsidR="00F94665" w:rsidRPr="00735DEE" w:rsidRDefault="00F94665" w:rsidP="00F94665">
      <w:pPr>
        <w:pStyle w:val="BodyText"/>
      </w:pP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376"/>
        <w:gridCol w:w="7124"/>
      </w:tblGrid>
      <w:tr w:rsidR="006A243E" w:rsidRPr="00735DEE" w:rsidTr="00301DF5">
        <w:tc>
          <w:tcPr>
            <w:tcW w:w="2376" w:type="dxa"/>
          </w:tcPr>
          <w:p w:rsidR="006A243E" w:rsidRPr="00735DEE" w:rsidRDefault="006A243E" w:rsidP="003D7A0B">
            <w:pPr>
              <w:pStyle w:val="BodyText"/>
              <w:ind w:firstLine="0"/>
            </w:pPr>
            <w:r w:rsidRPr="00735DEE">
              <w:t>Artificial Intelligence:</w:t>
            </w:r>
          </w:p>
        </w:tc>
        <w:tc>
          <w:tcPr>
            <w:tcW w:w="7124" w:type="dxa"/>
          </w:tcPr>
          <w:p w:rsidR="006A243E" w:rsidRPr="00735DEE" w:rsidRDefault="006A243E" w:rsidP="003D7A0B">
            <w:pPr>
              <w:pStyle w:val="BodyText"/>
              <w:ind w:firstLine="0"/>
            </w:pPr>
            <w:r w:rsidRPr="00735DEE">
              <w:t>The ability of a computer or other machine to perform those activities that are normally thought to require intelligence.</w:t>
            </w:r>
          </w:p>
        </w:tc>
      </w:tr>
      <w:tr w:rsidR="006A243E" w:rsidRPr="00735DEE" w:rsidTr="00301DF5">
        <w:tc>
          <w:tcPr>
            <w:tcW w:w="2376" w:type="dxa"/>
          </w:tcPr>
          <w:p w:rsidR="006A243E" w:rsidRPr="00735DEE" w:rsidRDefault="006A243E" w:rsidP="003D7A0B">
            <w:pPr>
              <w:pStyle w:val="BodyText"/>
              <w:ind w:firstLine="0"/>
            </w:pPr>
          </w:p>
        </w:tc>
        <w:tc>
          <w:tcPr>
            <w:tcW w:w="7124" w:type="dxa"/>
          </w:tcPr>
          <w:p w:rsidR="006A243E" w:rsidRPr="00735DEE" w:rsidRDefault="006A243E" w:rsidP="003D7A0B">
            <w:pPr>
              <w:pStyle w:val="BodyText"/>
              <w:ind w:firstLine="0"/>
            </w:pPr>
          </w:p>
        </w:tc>
      </w:tr>
      <w:tr w:rsidR="006A243E" w:rsidRPr="00735DEE" w:rsidTr="00301DF5">
        <w:tc>
          <w:tcPr>
            <w:tcW w:w="2376" w:type="dxa"/>
          </w:tcPr>
          <w:p w:rsidR="006A243E" w:rsidRPr="00735DEE" w:rsidRDefault="006A243E" w:rsidP="003D7A0B">
            <w:pPr>
              <w:pStyle w:val="BodyText"/>
              <w:ind w:firstLine="0"/>
            </w:pPr>
            <w:r w:rsidRPr="00735DEE">
              <w:t>Hazard</w:t>
            </w:r>
          </w:p>
        </w:tc>
        <w:tc>
          <w:tcPr>
            <w:tcW w:w="7124" w:type="dxa"/>
          </w:tcPr>
          <w:p w:rsidR="006A243E" w:rsidRPr="00735DEE" w:rsidRDefault="006A243E" w:rsidP="003D7A0B">
            <w:pPr>
              <w:pStyle w:val="BodyText"/>
              <w:ind w:firstLine="0"/>
            </w:pPr>
            <w:r w:rsidRPr="00735DEE">
              <w:t xml:space="preserve">Dangerous event or situation that may lead to an emergency or disaster. </w:t>
            </w:r>
          </w:p>
        </w:tc>
      </w:tr>
      <w:tr w:rsidR="006A243E" w:rsidRPr="00735DEE" w:rsidTr="00301DF5">
        <w:tc>
          <w:tcPr>
            <w:tcW w:w="2376" w:type="dxa"/>
          </w:tcPr>
          <w:p w:rsidR="006A243E" w:rsidRPr="00735DEE" w:rsidRDefault="006A243E" w:rsidP="003D7A0B">
            <w:pPr>
              <w:pStyle w:val="BodyText"/>
              <w:ind w:firstLine="0"/>
            </w:pPr>
            <w:r w:rsidRPr="00735DEE">
              <w:t>Disasters</w:t>
            </w:r>
          </w:p>
        </w:tc>
        <w:tc>
          <w:tcPr>
            <w:tcW w:w="7124" w:type="dxa"/>
          </w:tcPr>
          <w:p w:rsidR="006A243E" w:rsidRPr="00735DEE" w:rsidRDefault="006A243E" w:rsidP="003D7A0B">
            <w:pPr>
              <w:pStyle w:val="BodyText"/>
              <w:ind w:firstLine="0"/>
            </w:pPr>
            <w:r w:rsidRPr="00735DEE">
              <w:t>A disaster is a sudden, calamitous event that seriously disrupts the functioning of a community or society and causes human, material, and economic or environmental losses that exceed the community’s or society’s ability to cope using its own resources.</w:t>
            </w:r>
          </w:p>
        </w:tc>
      </w:tr>
      <w:tr w:rsidR="006A243E" w:rsidRPr="00735DEE" w:rsidTr="00301DF5">
        <w:tc>
          <w:tcPr>
            <w:tcW w:w="2376" w:type="dxa"/>
          </w:tcPr>
          <w:p w:rsidR="006A243E" w:rsidRPr="00735DEE" w:rsidRDefault="006A243E" w:rsidP="003D7A0B">
            <w:pPr>
              <w:pStyle w:val="BodyText"/>
              <w:ind w:firstLine="0"/>
            </w:pPr>
            <w:r w:rsidRPr="00735DEE">
              <w:t>Humanoid Robots</w:t>
            </w:r>
          </w:p>
        </w:tc>
        <w:tc>
          <w:tcPr>
            <w:tcW w:w="7124" w:type="dxa"/>
          </w:tcPr>
          <w:p w:rsidR="006A243E" w:rsidRPr="00735DEE" w:rsidRDefault="006A243E" w:rsidP="003D7A0B">
            <w:pPr>
              <w:pStyle w:val="BodyText"/>
              <w:ind w:firstLine="0"/>
            </w:pPr>
            <w:r w:rsidRPr="00735DEE">
              <w:t>A robot resembling a human being</w:t>
            </w:r>
          </w:p>
        </w:tc>
      </w:tr>
      <w:tr w:rsidR="006A243E" w:rsidRPr="00735DEE" w:rsidTr="00301DF5">
        <w:tc>
          <w:tcPr>
            <w:tcW w:w="2376" w:type="dxa"/>
          </w:tcPr>
          <w:p w:rsidR="006A243E" w:rsidRPr="00735DEE" w:rsidRDefault="006A243E" w:rsidP="003D7A0B">
            <w:pPr>
              <w:pStyle w:val="BodyText"/>
              <w:ind w:firstLine="0"/>
            </w:pPr>
            <w:r w:rsidRPr="00735DEE">
              <w:t>Robots</w:t>
            </w:r>
          </w:p>
        </w:tc>
        <w:tc>
          <w:tcPr>
            <w:tcW w:w="7124" w:type="dxa"/>
          </w:tcPr>
          <w:p w:rsidR="006A243E" w:rsidRPr="00735DEE" w:rsidRDefault="006A243E" w:rsidP="003D7A0B">
            <w:pPr>
              <w:pStyle w:val="BodyText"/>
              <w:ind w:firstLine="0"/>
            </w:pPr>
            <w:r w:rsidRPr="00735DEE">
              <w:t xml:space="preserve">A machine that looks like a human being and performs various complex acts of a human being. </w:t>
            </w:r>
          </w:p>
        </w:tc>
      </w:tr>
      <w:tr w:rsidR="006A243E" w:rsidRPr="00735DEE" w:rsidTr="00301DF5">
        <w:tc>
          <w:tcPr>
            <w:tcW w:w="2376" w:type="dxa"/>
          </w:tcPr>
          <w:p w:rsidR="006A243E" w:rsidRPr="00735DEE" w:rsidRDefault="006A243E" w:rsidP="003D7A0B">
            <w:pPr>
              <w:pStyle w:val="BodyText"/>
              <w:ind w:firstLine="0"/>
            </w:pPr>
            <w:r w:rsidRPr="00735DEE">
              <w:t>Snakebot</w:t>
            </w:r>
          </w:p>
        </w:tc>
        <w:tc>
          <w:tcPr>
            <w:tcW w:w="7124" w:type="dxa"/>
          </w:tcPr>
          <w:p w:rsidR="006A243E" w:rsidRPr="00735DEE" w:rsidRDefault="006A243E" w:rsidP="003D7A0B">
            <w:pPr>
              <w:pStyle w:val="BodyText"/>
              <w:ind w:firstLine="0"/>
            </w:pPr>
            <w:r w:rsidRPr="00735DEE">
              <w:t>A snake like robot.</w:t>
            </w:r>
          </w:p>
        </w:tc>
      </w:tr>
      <w:tr w:rsidR="0035399E" w:rsidRPr="00735DEE" w:rsidTr="00301DF5">
        <w:tc>
          <w:tcPr>
            <w:tcW w:w="2376" w:type="dxa"/>
          </w:tcPr>
          <w:p w:rsidR="0035399E" w:rsidRPr="00735DEE" w:rsidRDefault="00C5026A" w:rsidP="00F94665">
            <w:pPr>
              <w:pStyle w:val="BodyText"/>
              <w:ind w:firstLine="0"/>
            </w:pPr>
            <w:r>
              <w:t>GIS</w:t>
            </w:r>
          </w:p>
        </w:tc>
        <w:tc>
          <w:tcPr>
            <w:tcW w:w="7124" w:type="dxa"/>
          </w:tcPr>
          <w:p w:rsidR="0035399E" w:rsidRPr="00735DEE" w:rsidRDefault="00C5026A" w:rsidP="00F94665">
            <w:pPr>
              <w:pStyle w:val="BodyText"/>
              <w:ind w:firstLine="0"/>
            </w:pPr>
            <w:r w:rsidRPr="00C5026A">
              <w:t>A computer application</w:t>
            </w:r>
            <w:r>
              <w:t xml:space="preserve"> or system</w:t>
            </w:r>
            <w:r w:rsidRPr="00C5026A">
              <w:t xml:space="preserve"> used to store, view, and analyze geographical information, especially maps.</w:t>
            </w: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35399E" w:rsidRPr="00735DEE" w:rsidTr="00301DF5">
        <w:tc>
          <w:tcPr>
            <w:tcW w:w="2376" w:type="dxa"/>
          </w:tcPr>
          <w:p w:rsidR="0035399E" w:rsidRPr="00735DEE" w:rsidRDefault="0035399E" w:rsidP="00F94665">
            <w:pPr>
              <w:pStyle w:val="BodyText"/>
              <w:ind w:firstLine="0"/>
            </w:pPr>
          </w:p>
        </w:tc>
        <w:tc>
          <w:tcPr>
            <w:tcW w:w="7124" w:type="dxa"/>
          </w:tcPr>
          <w:p w:rsidR="0035399E" w:rsidRPr="00735DEE" w:rsidRDefault="0035399E" w:rsidP="00F94665">
            <w:pPr>
              <w:pStyle w:val="BodyText"/>
              <w:ind w:firstLine="0"/>
            </w:pPr>
          </w:p>
        </w:tc>
      </w:tr>
      <w:tr w:rsidR="00626D98" w:rsidRPr="00735DEE" w:rsidTr="00301DF5">
        <w:tc>
          <w:tcPr>
            <w:tcW w:w="2376" w:type="dxa"/>
          </w:tcPr>
          <w:p w:rsidR="00626D98" w:rsidRPr="00735DEE" w:rsidRDefault="00626D98" w:rsidP="00F94665">
            <w:pPr>
              <w:pStyle w:val="BodyText"/>
              <w:ind w:firstLine="0"/>
            </w:pPr>
          </w:p>
        </w:tc>
        <w:tc>
          <w:tcPr>
            <w:tcW w:w="7124" w:type="dxa"/>
          </w:tcPr>
          <w:p w:rsidR="00626D98" w:rsidRPr="00735DEE" w:rsidRDefault="00626D98" w:rsidP="00F94665">
            <w:pPr>
              <w:pStyle w:val="BodyText"/>
              <w:ind w:firstLine="0"/>
            </w:pPr>
          </w:p>
        </w:tc>
      </w:tr>
      <w:tr w:rsidR="00626D98" w:rsidRPr="00735DEE" w:rsidTr="00301DF5">
        <w:tc>
          <w:tcPr>
            <w:tcW w:w="2376" w:type="dxa"/>
          </w:tcPr>
          <w:p w:rsidR="00626D98" w:rsidRPr="00735DEE" w:rsidRDefault="00626D98" w:rsidP="00F94665">
            <w:pPr>
              <w:pStyle w:val="BodyText"/>
              <w:ind w:firstLine="0"/>
            </w:pPr>
          </w:p>
        </w:tc>
        <w:tc>
          <w:tcPr>
            <w:tcW w:w="7124" w:type="dxa"/>
          </w:tcPr>
          <w:p w:rsidR="00626D98" w:rsidRPr="00735DEE" w:rsidRDefault="00626D98" w:rsidP="00F94665">
            <w:pPr>
              <w:pStyle w:val="BodyText"/>
              <w:ind w:firstLine="0"/>
            </w:pPr>
          </w:p>
        </w:tc>
      </w:tr>
      <w:tr w:rsidR="00626D98" w:rsidRPr="00735DEE" w:rsidTr="00301DF5">
        <w:tc>
          <w:tcPr>
            <w:tcW w:w="2376" w:type="dxa"/>
          </w:tcPr>
          <w:p w:rsidR="00626D98" w:rsidRPr="00735DEE" w:rsidRDefault="00626D98" w:rsidP="00F94665">
            <w:pPr>
              <w:pStyle w:val="BodyText"/>
              <w:ind w:firstLine="0"/>
            </w:pPr>
          </w:p>
        </w:tc>
        <w:tc>
          <w:tcPr>
            <w:tcW w:w="7124" w:type="dxa"/>
          </w:tcPr>
          <w:p w:rsidR="00626D98" w:rsidRPr="00735DEE" w:rsidRDefault="00626D98" w:rsidP="00F94665">
            <w:pPr>
              <w:pStyle w:val="BodyText"/>
              <w:ind w:firstLine="0"/>
            </w:pPr>
          </w:p>
        </w:tc>
      </w:tr>
      <w:tr w:rsidR="00626D98" w:rsidRPr="00735DEE" w:rsidTr="00301DF5">
        <w:tc>
          <w:tcPr>
            <w:tcW w:w="2376" w:type="dxa"/>
          </w:tcPr>
          <w:p w:rsidR="00626D98" w:rsidRPr="00735DEE" w:rsidRDefault="00626D98" w:rsidP="00F94665">
            <w:pPr>
              <w:pStyle w:val="BodyText"/>
              <w:ind w:firstLine="0"/>
            </w:pPr>
          </w:p>
        </w:tc>
        <w:tc>
          <w:tcPr>
            <w:tcW w:w="7124" w:type="dxa"/>
          </w:tcPr>
          <w:p w:rsidR="00626D98" w:rsidRPr="00735DEE" w:rsidRDefault="00626D98" w:rsidP="00F94665">
            <w:pPr>
              <w:pStyle w:val="BodyText"/>
              <w:ind w:firstLine="0"/>
            </w:pPr>
          </w:p>
        </w:tc>
      </w:tr>
      <w:tr w:rsidR="00626D98" w:rsidRPr="00735DEE" w:rsidTr="00301DF5">
        <w:tc>
          <w:tcPr>
            <w:tcW w:w="2376" w:type="dxa"/>
          </w:tcPr>
          <w:p w:rsidR="00626D98" w:rsidRPr="00735DEE" w:rsidRDefault="00626D98" w:rsidP="00F94665">
            <w:pPr>
              <w:pStyle w:val="BodyText"/>
              <w:ind w:firstLine="0"/>
            </w:pPr>
          </w:p>
        </w:tc>
        <w:tc>
          <w:tcPr>
            <w:tcW w:w="7124" w:type="dxa"/>
          </w:tcPr>
          <w:p w:rsidR="00626D98" w:rsidRPr="00735DEE" w:rsidRDefault="00626D98" w:rsidP="00F94665">
            <w:pPr>
              <w:pStyle w:val="BodyText"/>
              <w:ind w:firstLine="0"/>
            </w:pPr>
          </w:p>
        </w:tc>
      </w:tr>
    </w:tbl>
    <w:p w:rsidR="006D1A86" w:rsidRPr="00735DEE" w:rsidRDefault="006D1A86" w:rsidP="00F94665">
      <w:pPr>
        <w:pStyle w:val="BodyText"/>
      </w:pPr>
    </w:p>
    <w:p w:rsidR="00431847" w:rsidRPr="00735DEE" w:rsidRDefault="00431847" w:rsidP="0084357E">
      <w:pPr>
        <w:pStyle w:val="BodyText"/>
        <w:ind w:firstLine="0"/>
        <w:rPr>
          <w:sz w:val="32"/>
          <w:szCs w:val="20"/>
        </w:rPr>
      </w:pPr>
      <w:r w:rsidRPr="00735DEE">
        <w:br w:type="page"/>
      </w:r>
    </w:p>
    <w:p w:rsidR="008E36E4" w:rsidRPr="00735DEE" w:rsidRDefault="008E36E4" w:rsidP="00160FAA">
      <w:pPr>
        <w:pStyle w:val="PageHeading"/>
      </w:pPr>
      <w:bookmarkStart w:id="4" w:name="_Toc392124881"/>
      <w:r w:rsidRPr="00735DEE">
        <w:lastRenderedPageBreak/>
        <w:t>Table of Contents</w:t>
      </w:r>
      <w:bookmarkEnd w:id="4"/>
    </w:p>
    <w:p w:rsidR="00743EC2" w:rsidRDefault="00A77011">
      <w:pPr>
        <w:pStyle w:val="TOC1"/>
        <w:rPr>
          <w:rFonts w:asciiTheme="minorHAnsi" w:eastAsiaTheme="minorEastAsia" w:hAnsiTheme="minorHAnsi" w:cstheme="minorBidi"/>
          <w:noProof/>
          <w:sz w:val="22"/>
          <w:szCs w:val="22"/>
        </w:rPr>
      </w:pPr>
      <w:r w:rsidRPr="00735DEE">
        <w:fldChar w:fldCharType="begin"/>
      </w:r>
      <w:r w:rsidR="00A870E9" w:rsidRPr="00735DEE">
        <w:instrText xml:space="preserve"> TOC \o "1-3" \h \z \u </w:instrText>
      </w:r>
      <w:r w:rsidRPr="00735DEE">
        <w:fldChar w:fldCharType="separate"/>
      </w:r>
      <w:hyperlink w:anchor="_Toc392124878" w:history="1">
        <w:r w:rsidR="00743EC2" w:rsidRPr="001B60FE">
          <w:rPr>
            <w:rStyle w:val="Hyperlink"/>
            <w:noProof/>
            <w:lang w:val="fr-FR"/>
          </w:rPr>
          <w:t>Copyright</w:t>
        </w:r>
        <w:r w:rsidR="00743EC2">
          <w:rPr>
            <w:noProof/>
            <w:webHidden/>
          </w:rPr>
          <w:tab/>
        </w:r>
        <w:r>
          <w:rPr>
            <w:noProof/>
            <w:webHidden/>
          </w:rPr>
          <w:fldChar w:fldCharType="begin"/>
        </w:r>
        <w:r w:rsidR="00743EC2">
          <w:rPr>
            <w:noProof/>
            <w:webHidden/>
          </w:rPr>
          <w:instrText xml:space="preserve"> PAGEREF _Toc392124878 \h </w:instrText>
        </w:r>
        <w:r>
          <w:rPr>
            <w:noProof/>
            <w:webHidden/>
          </w:rPr>
        </w:r>
        <w:r>
          <w:rPr>
            <w:noProof/>
            <w:webHidden/>
          </w:rPr>
          <w:fldChar w:fldCharType="separate"/>
        </w:r>
        <w:r w:rsidR="00743EC2">
          <w:rPr>
            <w:noProof/>
            <w:webHidden/>
          </w:rPr>
          <w:t>3</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79" w:history="1">
        <w:r w:rsidR="00743EC2" w:rsidRPr="001B60FE">
          <w:rPr>
            <w:rStyle w:val="Hyperlink"/>
            <w:noProof/>
          </w:rPr>
          <w:t>Abstract</w:t>
        </w:r>
        <w:r w:rsidR="00743EC2">
          <w:rPr>
            <w:noProof/>
            <w:webHidden/>
          </w:rPr>
          <w:tab/>
        </w:r>
        <w:r>
          <w:rPr>
            <w:noProof/>
            <w:webHidden/>
          </w:rPr>
          <w:fldChar w:fldCharType="begin"/>
        </w:r>
        <w:r w:rsidR="00743EC2">
          <w:rPr>
            <w:noProof/>
            <w:webHidden/>
          </w:rPr>
          <w:instrText xml:space="preserve"> PAGEREF _Toc392124879 \h </w:instrText>
        </w:r>
        <w:r>
          <w:rPr>
            <w:noProof/>
            <w:webHidden/>
          </w:rPr>
        </w:r>
        <w:r>
          <w:rPr>
            <w:noProof/>
            <w:webHidden/>
          </w:rPr>
          <w:fldChar w:fldCharType="separate"/>
        </w:r>
        <w:r w:rsidR="00743EC2">
          <w:rPr>
            <w:noProof/>
            <w:webHidden/>
          </w:rPr>
          <w:t>4</w:t>
        </w:r>
        <w:r>
          <w:rPr>
            <w:noProof/>
            <w:webHidden/>
          </w:rPr>
          <w:fldChar w:fldCharType="end"/>
        </w:r>
      </w:hyperlink>
    </w:p>
    <w:p w:rsidR="00743EC2" w:rsidRDefault="00A77011">
      <w:pPr>
        <w:pStyle w:val="TOC2"/>
        <w:rPr>
          <w:rFonts w:asciiTheme="minorHAnsi" w:eastAsiaTheme="minorEastAsia" w:hAnsiTheme="minorHAnsi" w:cstheme="minorBidi"/>
          <w:noProof/>
          <w:sz w:val="22"/>
          <w:szCs w:val="22"/>
        </w:rPr>
      </w:pPr>
      <w:hyperlink w:anchor="_Toc392124880" w:history="1">
        <w:r w:rsidR="00743EC2" w:rsidRPr="001B60FE">
          <w:rPr>
            <w:rStyle w:val="Hyperlink"/>
            <w:noProof/>
          </w:rPr>
          <w:t>Glossary</w:t>
        </w:r>
        <w:r w:rsidR="00743EC2">
          <w:rPr>
            <w:noProof/>
            <w:webHidden/>
          </w:rPr>
          <w:tab/>
        </w:r>
        <w:r>
          <w:rPr>
            <w:noProof/>
            <w:webHidden/>
          </w:rPr>
          <w:fldChar w:fldCharType="begin"/>
        </w:r>
        <w:r w:rsidR="00743EC2">
          <w:rPr>
            <w:noProof/>
            <w:webHidden/>
          </w:rPr>
          <w:instrText xml:space="preserve"> PAGEREF _Toc392124880 \h </w:instrText>
        </w:r>
        <w:r>
          <w:rPr>
            <w:noProof/>
            <w:webHidden/>
          </w:rPr>
        </w:r>
        <w:r>
          <w:rPr>
            <w:noProof/>
            <w:webHidden/>
          </w:rPr>
          <w:fldChar w:fldCharType="separate"/>
        </w:r>
        <w:r w:rsidR="00743EC2">
          <w:rPr>
            <w:noProof/>
            <w:webHidden/>
          </w:rPr>
          <w:t>7</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1" w:history="1">
        <w:r w:rsidR="00743EC2" w:rsidRPr="001B60FE">
          <w:rPr>
            <w:rStyle w:val="Hyperlink"/>
            <w:noProof/>
          </w:rPr>
          <w:t>Table of Contents</w:t>
        </w:r>
        <w:r w:rsidR="00743EC2">
          <w:rPr>
            <w:noProof/>
            <w:webHidden/>
          </w:rPr>
          <w:tab/>
        </w:r>
        <w:r>
          <w:rPr>
            <w:noProof/>
            <w:webHidden/>
          </w:rPr>
          <w:fldChar w:fldCharType="begin"/>
        </w:r>
        <w:r w:rsidR="00743EC2">
          <w:rPr>
            <w:noProof/>
            <w:webHidden/>
          </w:rPr>
          <w:instrText xml:space="preserve"> PAGEREF _Toc392124881 \h </w:instrText>
        </w:r>
        <w:r>
          <w:rPr>
            <w:noProof/>
            <w:webHidden/>
          </w:rPr>
        </w:r>
        <w:r>
          <w:rPr>
            <w:noProof/>
            <w:webHidden/>
          </w:rPr>
          <w:fldChar w:fldCharType="separate"/>
        </w:r>
        <w:r w:rsidR="00743EC2">
          <w:rPr>
            <w:noProof/>
            <w:webHidden/>
          </w:rPr>
          <w:t>8</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2" w:history="1">
        <w:r w:rsidR="00743EC2" w:rsidRPr="001B60FE">
          <w:rPr>
            <w:rStyle w:val="Hyperlink"/>
            <w:noProof/>
          </w:rPr>
          <w:t>List of Figures</w:t>
        </w:r>
        <w:r w:rsidR="00743EC2">
          <w:rPr>
            <w:noProof/>
            <w:webHidden/>
          </w:rPr>
          <w:tab/>
        </w:r>
        <w:r>
          <w:rPr>
            <w:noProof/>
            <w:webHidden/>
          </w:rPr>
          <w:fldChar w:fldCharType="begin"/>
        </w:r>
        <w:r w:rsidR="00743EC2">
          <w:rPr>
            <w:noProof/>
            <w:webHidden/>
          </w:rPr>
          <w:instrText xml:space="preserve"> PAGEREF _Toc392124882 \h </w:instrText>
        </w:r>
        <w:r>
          <w:rPr>
            <w:noProof/>
            <w:webHidden/>
          </w:rPr>
        </w:r>
        <w:r>
          <w:rPr>
            <w:noProof/>
            <w:webHidden/>
          </w:rPr>
          <w:fldChar w:fldCharType="separate"/>
        </w:r>
        <w:r w:rsidR="00743EC2">
          <w:rPr>
            <w:noProof/>
            <w:webHidden/>
          </w:rPr>
          <w:t>10</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3" w:history="1">
        <w:r w:rsidR="00743EC2" w:rsidRPr="001B60FE">
          <w:rPr>
            <w:rStyle w:val="Hyperlink"/>
            <w:noProof/>
          </w:rPr>
          <w:t>List of Tables</w:t>
        </w:r>
        <w:r w:rsidR="00743EC2">
          <w:rPr>
            <w:noProof/>
            <w:webHidden/>
          </w:rPr>
          <w:tab/>
        </w:r>
        <w:r>
          <w:rPr>
            <w:noProof/>
            <w:webHidden/>
          </w:rPr>
          <w:fldChar w:fldCharType="begin"/>
        </w:r>
        <w:r w:rsidR="00743EC2">
          <w:rPr>
            <w:noProof/>
            <w:webHidden/>
          </w:rPr>
          <w:instrText xml:space="preserve"> PAGEREF _Toc392124883 \h </w:instrText>
        </w:r>
        <w:r>
          <w:rPr>
            <w:noProof/>
            <w:webHidden/>
          </w:rPr>
        </w:r>
        <w:r>
          <w:rPr>
            <w:noProof/>
            <w:webHidden/>
          </w:rPr>
          <w:fldChar w:fldCharType="separate"/>
        </w:r>
        <w:r w:rsidR="00743EC2">
          <w:rPr>
            <w:noProof/>
            <w:webHidden/>
          </w:rPr>
          <w:t>11</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4" w:history="1">
        <w:r w:rsidR="00743EC2" w:rsidRPr="001B60FE">
          <w:rPr>
            <w:rStyle w:val="Hyperlink"/>
            <w:noProof/>
          </w:rPr>
          <w:t>Acknowledgements</w:t>
        </w:r>
        <w:r w:rsidR="00743EC2">
          <w:rPr>
            <w:noProof/>
            <w:webHidden/>
          </w:rPr>
          <w:tab/>
        </w:r>
        <w:r>
          <w:rPr>
            <w:noProof/>
            <w:webHidden/>
          </w:rPr>
          <w:fldChar w:fldCharType="begin"/>
        </w:r>
        <w:r w:rsidR="00743EC2">
          <w:rPr>
            <w:noProof/>
            <w:webHidden/>
          </w:rPr>
          <w:instrText xml:space="preserve"> PAGEREF _Toc392124884 \h </w:instrText>
        </w:r>
        <w:r>
          <w:rPr>
            <w:noProof/>
            <w:webHidden/>
          </w:rPr>
        </w:r>
        <w:r>
          <w:rPr>
            <w:noProof/>
            <w:webHidden/>
          </w:rPr>
          <w:fldChar w:fldCharType="separate"/>
        </w:r>
        <w:r w:rsidR="00743EC2">
          <w:rPr>
            <w:noProof/>
            <w:webHidden/>
          </w:rPr>
          <w:t>12</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5" w:history="1">
        <w:r w:rsidR="00743EC2" w:rsidRPr="001B60FE">
          <w:rPr>
            <w:rStyle w:val="Hyperlink"/>
            <w:noProof/>
          </w:rPr>
          <w:t>Dedication</w:t>
        </w:r>
        <w:r w:rsidR="00743EC2">
          <w:rPr>
            <w:noProof/>
            <w:webHidden/>
          </w:rPr>
          <w:tab/>
        </w:r>
        <w:r>
          <w:rPr>
            <w:noProof/>
            <w:webHidden/>
          </w:rPr>
          <w:fldChar w:fldCharType="begin"/>
        </w:r>
        <w:r w:rsidR="00743EC2">
          <w:rPr>
            <w:noProof/>
            <w:webHidden/>
          </w:rPr>
          <w:instrText xml:space="preserve"> PAGEREF _Toc392124885 \h </w:instrText>
        </w:r>
        <w:r>
          <w:rPr>
            <w:noProof/>
            <w:webHidden/>
          </w:rPr>
        </w:r>
        <w:r>
          <w:rPr>
            <w:noProof/>
            <w:webHidden/>
          </w:rPr>
          <w:fldChar w:fldCharType="separate"/>
        </w:r>
        <w:r w:rsidR="00743EC2">
          <w:rPr>
            <w:noProof/>
            <w:webHidden/>
          </w:rPr>
          <w:t>13</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6" w:history="1">
        <w:r w:rsidR="00743EC2" w:rsidRPr="001B60FE">
          <w:rPr>
            <w:rStyle w:val="Hyperlink"/>
            <w:noProof/>
          </w:rPr>
          <w:t>Preface</w:t>
        </w:r>
        <w:r w:rsidR="00743EC2">
          <w:rPr>
            <w:noProof/>
            <w:webHidden/>
          </w:rPr>
          <w:tab/>
        </w:r>
        <w:r>
          <w:rPr>
            <w:noProof/>
            <w:webHidden/>
          </w:rPr>
          <w:fldChar w:fldCharType="begin"/>
        </w:r>
        <w:r w:rsidR="00743EC2">
          <w:rPr>
            <w:noProof/>
            <w:webHidden/>
          </w:rPr>
          <w:instrText xml:space="preserve"> PAGEREF _Toc392124886 \h </w:instrText>
        </w:r>
        <w:r>
          <w:rPr>
            <w:noProof/>
            <w:webHidden/>
          </w:rPr>
        </w:r>
        <w:r>
          <w:rPr>
            <w:noProof/>
            <w:webHidden/>
          </w:rPr>
          <w:fldChar w:fldCharType="separate"/>
        </w:r>
        <w:r w:rsidR="00743EC2">
          <w:rPr>
            <w:noProof/>
            <w:webHidden/>
          </w:rPr>
          <w:t>14</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7" w:history="1">
        <w:r w:rsidR="00743EC2" w:rsidRPr="001B60FE">
          <w:rPr>
            <w:rStyle w:val="Hyperlink"/>
            <w:noProof/>
          </w:rPr>
          <w:t>Chapter 1 - Introduction</w:t>
        </w:r>
        <w:r w:rsidR="00743EC2">
          <w:rPr>
            <w:noProof/>
            <w:webHidden/>
          </w:rPr>
          <w:tab/>
        </w:r>
        <w:r>
          <w:rPr>
            <w:noProof/>
            <w:webHidden/>
          </w:rPr>
          <w:fldChar w:fldCharType="begin"/>
        </w:r>
        <w:r w:rsidR="00743EC2">
          <w:rPr>
            <w:noProof/>
            <w:webHidden/>
          </w:rPr>
          <w:instrText xml:space="preserve"> PAGEREF _Toc392124887 \h </w:instrText>
        </w:r>
        <w:r>
          <w:rPr>
            <w:noProof/>
            <w:webHidden/>
          </w:rPr>
        </w:r>
        <w:r>
          <w:rPr>
            <w:noProof/>
            <w:webHidden/>
          </w:rPr>
          <w:fldChar w:fldCharType="separate"/>
        </w:r>
        <w:r w:rsidR="00743EC2">
          <w:rPr>
            <w:noProof/>
            <w:webHidden/>
          </w:rPr>
          <w:t>15</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8" w:history="1">
        <w:r w:rsidR="00743EC2" w:rsidRPr="001B60FE">
          <w:rPr>
            <w:rStyle w:val="Hyperlink"/>
            <w:noProof/>
          </w:rPr>
          <w:t>Chapter 2 - Robotics in Disaster Management</w:t>
        </w:r>
        <w:r w:rsidR="00743EC2">
          <w:rPr>
            <w:noProof/>
            <w:webHidden/>
          </w:rPr>
          <w:tab/>
        </w:r>
        <w:r>
          <w:rPr>
            <w:noProof/>
            <w:webHidden/>
          </w:rPr>
          <w:fldChar w:fldCharType="begin"/>
        </w:r>
        <w:r w:rsidR="00743EC2">
          <w:rPr>
            <w:noProof/>
            <w:webHidden/>
          </w:rPr>
          <w:instrText xml:space="preserve"> PAGEREF _Toc392124888 \h </w:instrText>
        </w:r>
        <w:r>
          <w:rPr>
            <w:noProof/>
            <w:webHidden/>
          </w:rPr>
        </w:r>
        <w:r>
          <w:rPr>
            <w:noProof/>
            <w:webHidden/>
          </w:rPr>
          <w:fldChar w:fldCharType="separate"/>
        </w:r>
        <w:r w:rsidR="00743EC2">
          <w:rPr>
            <w:noProof/>
            <w:webHidden/>
          </w:rPr>
          <w:t>18</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89" w:history="1">
        <w:r w:rsidR="00743EC2" w:rsidRPr="001B60FE">
          <w:rPr>
            <w:rStyle w:val="Hyperlink"/>
            <w:noProof/>
          </w:rPr>
          <w:t>Chapter 3 - Rescue Robots</w:t>
        </w:r>
        <w:r w:rsidR="00743EC2">
          <w:rPr>
            <w:noProof/>
            <w:webHidden/>
          </w:rPr>
          <w:tab/>
        </w:r>
        <w:r>
          <w:rPr>
            <w:noProof/>
            <w:webHidden/>
          </w:rPr>
          <w:fldChar w:fldCharType="begin"/>
        </w:r>
        <w:r w:rsidR="00743EC2">
          <w:rPr>
            <w:noProof/>
            <w:webHidden/>
          </w:rPr>
          <w:instrText xml:space="preserve"> PAGEREF _Toc392124889 \h </w:instrText>
        </w:r>
        <w:r>
          <w:rPr>
            <w:noProof/>
            <w:webHidden/>
          </w:rPr>
        </w:r>
        <w:r>
          <w:rPr>
            <w:noProof/>
            <w:webHidden/>
          </w:rPr>
          <w:fldChar w:fldCharType="separate"/>
        </w:r>
        <w:r w:rsidR="00743EC2">
          <w:rPr>
            <w:noProof/>
            <w:webHidden/>
          </w:rPr>
          <w:t>20</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0" w:history="1">
        <w:r w:rsidR="00743EC2" w:rsidRPr="001B60FE">
          <w:rPr>
            <w:rStyle w:val="Hyperlink"/>
            <w:noProof/>
          </w:rPr>
          <w:t>Chapter 4 - Ground robots</w:t>
        </w:r>
        <w:r w:rsidR="00743EC2">
          <w:rPr>
            <w:noProof/>
            <w:webHidden/>
          </w:rPr>
          <w:tab/>
        </w:r>
        <w:r>
          <w:rPr>
            <w:noProof/>
            <w:webHidden/>
          </w:rPr>
          <w:fldChar w:fldCharType="begin"/>
        </w:r>
        <w:r w:rsidR="00743EC2">
          <w:rPr>
            <w:noProof/>
            <w:webHidden/>
          </w:rPr>
          <w:instrText xml:space="preserve"> PAGEREF _Toc392124890 \h </w:instrText>
        </w:r>
        <w:r>
          <w:rPr>
            <w:noProof/>
            <w:webHidden/>
          </w:rPr>
        </w:r>
        <w:r>
          <w:rPr>
            <w:noProof/>
            <w:webHidden/>
          </w:rPr>
          <w:fldChar w:fldCharType="separate"/>
        </w:r>
        <w:r w:rsidR="00743EC2">
          <w:rPr>
            <w:noProof/>
            <w:webHidden/>
          </w:rPr>
          <w:t>21</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1" w:history="1">
        <w:r w:rsidR="00743EC2" w:rsidRPr="001B60FE">
          <w:rPr>
            <w:rStyle w:val="Hyperlink"/>
            <w:noProof/>
          </w:rPr>
          <w:t>Chapter 5 - Aerial robots</w:t>
        </w:r>
        <w:r w:rsidR="00743EC2">
          <w:rPr>
            <w:noProof/>
            <w:webHidden/>
          </w:rPr>
          <w:tab/>
        </w:r>
        <w:r>
          <w:rPr>
            <w:noProof/>
            <w:webHidden/>
          </w:rPr>
          <w:fldChar w:fldCharType="begin"/>
        </w:r>
        <w:r w:rsidR="00743EC2">
          <w:rPr>
            <w:noProof/>
            <w:webHidden/>
          </w:rPr>
          <w:instrText xml:space="preserve"> PAGEREF _Toc392124891 \h </w:instrText>
        </w:r>
        <w:r>
          <w:rPr>
            <w:noProof/>
            <w:webHidden/>
          </w:rPr>
        </w:r>
        <w:r>
          <w:rPr>
            <w:noProof/>
            <w:webHidden/>
          </w:rPr>
          <w:fldChar w:fldCharType="separate"/>
        </w:r>
        <w:r w:rsidR="00743EC2">
          <w:rPr>
            <w:noProof/>
            <w:webHidden/>
          </w:rPr>
          <w:t>23</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2" w:history="1">
        <w:r w:rsidR="00743EC2" w:rsidRPr="001B60FE">
          <w:rPr>
            <w:rStyle w:val="Hyperlink"/>
            <w:noProof/>
            <w:lang w:val="de-DE"/>
          </w:rPr>
          <w:t>Chapter 6 - Under water robots</w:t>
        </w:r>
        <w:r w:rsidR="00743EC2">
          <w:rPr>
            <w:noProof/>
            <w:webHidden/>
          </w:rPr>
          <w:tab/>
        </w:r>
        <w:r>
          <w:rPr>
            <w:noProof/>
            <w:webHidden/>
          </w:rPr>
          <w:fldChar w:fldCharType="begin"/>
        </w:r>
        <w:r w:rsidR="00743EC2">
          <w:rPr>
            <w:noProof/>
            <w:webHidden/>
          </w:rPr>
          <w:instrText xml:space="preserve"> PAGEREF _Toc392124892 \h </w:instrText>
        </w:r>
        <w:r>
          <w:rPr>
            <w:noProof/>
            <w:webHidden/>
          </w:rPr>
        </w:r>
        <w:r>
          <w:rPr>
            <w:noProof/>
            <w:webHidden/>
          </w:rPr>
          <w:fldChar w:fldCharType="separate"/>
        </w:r>
        <w:r w:rsidR="00743EC2">
          <w:rPr>
            <w:noProof/>
            <w:webHidden/>
          </w:rPr>
          <w:t>24</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3" w:history="1">
        <w:r w:rsidR="00743EC2" w:rsidRPr="001B60FE">
          <w:rPr>
            <w:rStyle w:val="Hyperlink"/>
            <w:noProof/>
          </w:rPr>
          <w:t>Chapter 7 - Information and Communication System Engineering Technology ( ICT )</w:t>
        </w:r>
        <w:r w:rsidR="00743EC2">
          <w:rPr>
            <w:noProof/>
            <w:webHidden/>
          </w:rPr>
          <w:tab/>
        </w:r>
        <w:r>
          <w:rPr>
            <w:noProof/>
            <w:webHidden/>
          </w:rPr>
          <w:fldChar w:fldCharType="begin"/>
        </w:r>
        <w:r w:rsidR="00743EC2">
          <w:rPr>
            <w:noProof/>
            <w:webHidden/>
          </w:rPr>
          <w:instrText xml:space="preserve"> PAGEREF _Toc392124893 \h </w:instrText>
        </w:r>
        <w:r>
          <w:rPr>
            <w:noProof/>
            <w:webHidden/>
          </w:rPr>
        </w:r>
        <w:r>
          <w:rPr>
            <w:noProof/>
            <w:webHidden/>
          </w:rPr>
          <w:fldChar w:fldCharType="separate"/>
        </w:r>
        <w:r w:rsidR="00743EC2">
          <w:rPr>
            <w:noProof/>
            <w:webHidden/>
          </w:rPr>
          <w:t>25</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4" w:history="1">
        <w:r w:rsidR="00743EC2" w:rsidRPr="001B60FE">
          <w:rPr>
            <w:rStyle w:val="Hyperlink"/>
            <w:noProof/>
          </w:rPr>
          <w:t>Chapter 8 - Geo-Informatics Technology ( GIT )</w:t>
        </w:r>
        <w:r w:rsidR="00743EC2">
          <w:rPr>
            <w:noProof/>
            <w:webHidden/>
          </w:rPr>
          <w:tab/>
        </w:r>
        <w:r>
          <w:rPr>
            <w:noProof/>
            <w:webHidden/>
          </w:rPr>
          <w:fldChar w:fldCharType="begin"/>
        </w:r>
        <w:r w:rsidR="00743EC2">
          <w:rPr>
            <w:noProof/>
            <w:webHidden/>
          </w:rPr>
          <w:instrText xml:space="preserve"> PAGEREF _Toc392124894 \h </w:instrText>
        </w:r>
        <w:r>
          <w:rPr>
            <w:noProof/>
            <w:webHidden/>
          </w:rPr>
        </w:r>
        <w:r>
          <w:rPr>
            <w:noProof/>
            <w:webHidden/>
          </w:rPr>
          <w:fldChar w:fldCharType="separate"/>
        </w:r>
        <w:r w:rsidR="00743EC2">
          <w:rPr>
            <w:noProof/>
            <w:webHidden/>
          </w:rPr>
          <w:t>27</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5" w:history="1">
        <w:r w:rsidR="00743EC2" w:rsidRPr="001B60FE">
          <w:rPr>
            <w:rStyle w:val="Hyperlink"/>
            <w:noProof/>
          </w:rPr>
          <w:t>Chapter 9 - Geographical Information Systems (GIS)</w:t>
        </w:r>
        <w:r w:rsidR="00743EC2">
          <w:rPr>
            <w:noProof/>
            <w:webHidden/>
          </w:rPr>
          <w:tab/>
        </w:r>
        <w:r>
          <w:rPr>
            <w:noProof/>
            <w:webHidden/>
          </w:rPr>
          <w:fldChar w:fldCharType="begin"/>
        </w:r>
        <w:r w:rsidR="00743EC2">
          <w:rPr>
            <w:noProof/>
            <w:webHidden/>
          </w:rPr>
          <w:instrText xml:space="preserve"> PAGEREF _Toc392124895 \h </w:instrText>
        </w:r>
        <w:r>
          <w:rPr>
            <w:noProof/>
            <w:webHidden/>
          </w:rPr>
        </w:r>
        <w:r>
          <w:rPr>
            <w:noProof/>
            <w:webHidden/>
          </w:rPr>
          <w:fldChar w:fldCharType="separate"/>
        </w:r>
        <w:r w:rsidR="00743EC2">
          <w:rPr>
            <w:noProof/>
            <w:webHidden/>
          </w:rPr>
          <w:t>28</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6" w:history="1">
        <w:r w:rsidR="00743EC2" w:rsidRPr="001B60FE">
          <w:rPr>
            <w:rStyle w:val="Hyperlink"/>
            <w:noProof/>
          </w:rPr>
          <w:t>Chapter 10 - Remote Sensing System (RSS) or Earth Observation (EO)</w:t>
        </w:r>
        <w:r w:rsidR="00743EC2">
          <w:rPr>
            <w:noProof/>
            <w:webHidden/>
          </w:rPr>
          <w:tab/>
        </w:r>
        <w:r>
          <w:rPr>
            <w:noProof/>
            <w:webHidden/>
          </w:rPr>
          <w:fldChar w:fldCharType="begin"/>
        </w:r>
        <w:r w:rsidR="00743EC2">
          <w:rPr>
            <w:noProof/>
            <w:webHidden/>
          </w:rPr>
          <w:instrText xml:space="preserve"> PAGEREF _Toc392124896 \h </w:instrText>
        </w:r>
        <w:r>
          <w:rPr>
            <w:noProof/>
            <w:webHidden/>
          </w:rPr>
        </w:r>
        <w:r>
          <w:rPr>
            <w:noProof/>
            <w:webHidden/>
          </w:rPr>
          <w:fldChar w:fldCharType="separate"/>
        </w:r>
        <w:r w:rsidR="00743EC2">
          <w:rPr>
            <w:noProof/>
            <w:webHidden/>
          </w:rPr>
          <w:t>31</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7" w:history="1">
        <w:r w:rsidR="00743EC2" w:rsidRPr="001B60FE">
          <w:rPr>
            <w:rStyle w:val="Hyperlink"/>
            <w:noProof/>
          </w:rPr>
          <w:t>Chapter 11 - Global Positioning System ( GPS )</w:t>
        </w:r>
        <w:r w:rsidR="00743EC2">
          <w:rPr>
            <w:noProof/>
            <w:webHidden/>
          </w:rPr>
          <w:tab/>
        </w:r>
        <w:r>
          <w:rPr>
            <w:noProof/>
            <w:webHidden/>
          </w:rPr>
          <w:fldChar w:fldCharType="begin"/>
        </w:r>
        <w:r w:rsidR="00743EC2">
          <w:rPr>
            <w:noProof/>
            <w:webHidden/>
          </w:rPr>
          <w:instrText xml:space="preserve"> PAGEREF _Toc392124897 \h </w:instrText>
        </w:r>
        <w:r>
          <w:rPr>
            <w:noProof/>
            <w:webHidden/>
          </w:rPr>
        </w:r>
        <w:r>
          <w:rPr>
            <w:noProof/>
            <w:webHidden/>
          </w:rPr>
          <w:fldChar w:fldCharType="separate"/>
        </w:r>
        <w:r w:rsidR="00743EC2">
          <w:rPr>
            <w:noProof/>
            <w:webHidden/>
          </w:rPr>
          <w:t>32</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8" w:history="1">
        <w:r w:rsidR="00743EC2" w:rsidRPr="001B60FE">
          <w:rPr>
            <w:rStyle w:val="Hyperlink"/>
            <w:noProof/>
          </w:rPr>
          <w:t>Chapter 12 - Internet or web technology</w:t>
        </w:r>
        <w:r w:rsidR="00743EC2">
          <w:rPr>
            <w:noProof/>
            <w:webHidden/>
          </w:rPr>
          <w:tab/>
        </w:r>
        <w:r>
          <w:rPr>
            <w:noProof/>
            <w:webHidden/>
          </w:rPr>
          <w:fldChar w:fldCharType="begin"/>
        </w:r>
        <w:r w:rsidR="00743EC2">
          <w:rPr>
            <w:noProof/>
            <w:webHidden/>
          </w:rPr>
          <w:instrText xml:space="preserve"> PAGEREF _Toc392124898 \h </w:instrText>
        </w:r>
        <w:r>
          <w:rPr>
            <w:noProof/>
            <w:webHidden/>
          </w:rPr>
        </w:r>
        <w:r>
          <w:rPr>
            <w:noProof/>
            <w:webHidden/>
          </w:rPr>
          <w:fldChar w:fldCharType="separate"/>
        </w:r>
        <w:r w:rsidR="00743EC2">
          <w:rPr>
            <w:noProof/>
            <w:webHidden/>
          </w:rPr>
          <w:t>33</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899" w:history="1">
        <w:r w:rsidR="00743EC2" w:rsidRPr="001B60FE">
          <w:rPr>
            <w:rStyle w:val="Hyperlink"/>
            <w:noProof/>
          </w:rPr>
          <w:t>Chapter 13 - Management Information System (MIS)</w:t>
        </w:r>
        <w:r w:rsidR="00743EC2">
          <w:rPr>
            <w:noProof/>
            <w:webHidden/>
          </w:rPr>
          <w:tab/>
        </w:r>
        <w:r>
          <w:rPr>
            <w:noProof/>
            <w:webHidden/>
          </w:rPr>
          <w:fldChar w:fldCharType="begin"/>
        </w:r>
        <w:r w:rsidR="00743EC2">
          <w:rPr>
            <w:noProof/>
            <w:webHidden/>
          </w:rPr>
          <w:instrText xml:space="preserve"> PAGEREF _Toc392124899 \h </w:instrText>
        </w:r>
        <w:r>
          <w:rPr>
            <w:noProof/>
            <w:webHidden/>
          </w:rPr>
        </w:r>
        <w:r>
          <w:rPr>
            <w:noProof/>
            <w:webHidden/>
          </w:rPr>
          <w:fldChar w:fldCharType="separate"/>
        </w:r>
        <w:r w:rsidR="00743EC2">
          <w:rPr>
            <w:noProof/>
            <w:webHidden/>
          </w:rPr>
          <w:t>34</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900" w:history="1">
        <w:r w:rsidR="00743EC2" w:rsidRPr="001B60FE">
          <w:rPr>
            <w:rStyle w:val="Hyperlink"/>
            <w:noProof/>
          </w:rPr>
          <w:t>Chapter 14 - Smart phones and Short Message Service (SMS)</w:t>
        </w:r>
        <w:r w:rsidR="00743EC2">
          <w:rPr>
            <w:noProof/>
            <w:webHidden/>
          </w:rPr>
          <w:tab/>
        </w:r>
        <w:r>
          <w:rPr>
            <w:noProof/>
            <w:webHidden/>
          </w:rPr>
          <w:fldChar w:fldCharType="begin"/>
        </w:r>
        <w:r w:rsidR="00743EC2">
          <w:rPr>
            <w:noProof/>
            <w:webHidden/>
          </w:rPr>
          <w:instrText xml:space="preserve"> PAGEREF _Toc392124900 \h </w:instrText>
        </w:r>
        <w:r>
          <w:rPr>
            <w:noProof/>
            <w:webHidden/>
          </w:rPr>
        </w:r>
        <w:r>
          <w:rPr>
            <w:noProof/>
            <w:webHidden/>
          </w:rPr>
          <w:fldChar w:fldCharType="separate"/>
        </w:r>
        <w:r w:rsidR="00743EC2">
          <w:rPr>
            <w:noProof/>
            <w:webHidden/>
          </w:rPr>
          <w:t>35</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901" w:history="1">
        <w:r w:rsidR="00743EC2" w:rsidRPr="001B60FE">
          <w:rPr>
            <w:rStyle w:val="Hyperlink"/>
            <w:noProof/>
          </w:rPr>
          <w:t>Chapter 15 - Summary</w:t>
        </w:r>
        <w:r w:rsidR="00743EC2">
          <w:rPr>
            <w:noProof/>
            <w:webHidden/>
          </w:rPr>
          <w:tab/>
        </w:r>
        <w:r>
          <w:rPr>
            <w:noProof/>
            <w:webHidden/>
          </w:rPr>
          <w:fldChar w:fldCharType="begin"/>
        </w:r>
        <w:r w:rsidR="00743EC2">
          <w:rPr>
            <w:noProof/>
            <w:webHidden/>
          </w:rPr>
          <w:instrText xml:space="preserve"> PAGEREF _Toc392124901 \h </w:instrText>
        </w:r>
        <w:r>
          <w:rPr>
            <w:noProof/>
            <w:webHidden/>
          </w:rPr>
        </w:r>
        <w:r>
          <w:rPr>
            <w:noProof/>
            <w:webHidden/>
          </w:rPr>
          <w:fldChar w:fldCharType="separate"/>
        </w:r>
        <w:r w:rsidR="00743EC2">
          <w:rPr>
            <w:noProof/>
            <w:webHidden/>
          </w:rPr>
          <w:t>36</w:t>
        </w:r>
        <w:r>
          <w:rPr>
            <w:noProof/>
            <w:webHidden/>
          </w:rPr>
          <w:fldChar w:fldCharType="end"/>
        </w:r>
      </w:hyperlink>
    </w:p>
    <w:p w:rsidR="00743EC2" w:rsidRDefault="00A77011">
      <w:pPr>
        <w:pStyle w:val="TOC2"/>
        <w:rPr>
          <w:rFonts w:asciiTheme="minorHAnsi" w:eastAsiaTheme="minorEastAsia" w:hAnsiTheme="minorHAnsi" w:cstheme="minorBidi"/>
          <w:noProof/>
          <w:sz w:val="22"/>
          <w:szCs w:val="22"/>
        </w:rPr>
      </w:pPr>
      <w:hyperlink w:anchor="_Toc392124902" w:history="1">
        <w:r w:rsidR="00743EC2" w:rsidRPr="001B60FE">
          <w:rPr>
            <w:rStyle w:val="Hyperlink"/>
            <w:noProof/>
          </w:rPr>
          <w:t>Evaluation</w:t>
        </w:r>
        <w:r w:rsidR="00743EC2">
          <w:rPr>
            <w:noProof/>
            <w:webHidden/>
          </w:rPr>
          <w:tab/>
        </w:r>
        <w:r>
          <w:rPr>
            <w:noProof/>
            <w:webHidden/>
          </w:rPr>
          <w:fldChar w:fldCharType="begin"/>
        </w:r>
        <w:r w:rsidR="00743EC2">
          <w:rPr>
            <w:noProof/>
            <w:webHidden/>
          </w:rPr>
          <w:instrText xml:space="preserve"> PAGEREF _Toc392124902 \h </w:instrText>
        </w:r>
        <w:r>
          <w:rPr>
            <w:noProof/>
            <w:webHidden/>
          </w:rPr>
        </w:r>
        <w:r>
          <w:rPr>
            <w:noProof/>
            <w:webHidden/>
          </w:rPr>
          <w:fldChar w:fldCharType="separate"/>
        </w:r>
        <w:r w:rsidR="00743EC2">
          <w:rPr>
            <w:noProof/>
            <w:webHidden/>
          </w:rPr>
          <w:t>36</w:t>
        </w:r>
        <w:r>
          <w:rPr>
            <w:noProof/>
            <w:webHidden/>
          </w:rPr>
          <w:fldChar w:fldCharType="end"/>
        </w:r>
      </w:hyperlink>
    </w:p>
    <w:p w:rsidR="00743EC2" w:rsidRDefault="00A77011">
      <w:pPr>
        <w:pStyle w:val="TOC2"/>
        <w:rPr>
          <w:rFonts w:asciiTheme="minorHAnsi" w:eastAsiaTheme="minorEastAsia" w:hAnsiTheme="minorHAnsi" w:cstheme="minorBidi"/>
          <w:noProof/>
          <w:sz w:val="22"/>
          <w:szCs w:val="22"/>
        </w:rPr>
      </w:pPr>
      <w:hyperlink w:anchor="_Toc392124903" w:history="1">
        <w:r w:rsidR="00743EC2" w:rsidRPr="001B60FE">
          <w:rPr>
            <w:rStyle w:val="Hyperlink"/>
            <w:noProof/>
          </w:rPr>
          <w:t>Future Work</w:t>
        </w:r>
        <w:r w:rsidR="00743EC2">
          <w:rPr>
            <w:noProof/>
            <w:webHidden/>
          </w:rPr>
          <w:tab/>
        </w:r>
        <w:r>
          <w:rPr>
            <w:noProof/>
            <w:webHidden/>
          </w:rPr>
          <w:fldChar w:fldCharType="begin"/>
        </w:r>
        <w:r w:rsidR="00743EC2">
          <w:rPr>
            <w:noProof/>
            <w:webHidden/>
          </w:rPr>
          <w:instrText xml:space="preserve"> PAGEREF _Toc392124903 \h </w:instrText>
        </w:r>
        <w:r>
          <w:rPr>
            <w:noProof/>
            <w:webHidden/>
          </w:rPr>
        </w:r>
        <w:r>
          <w:rPr>
            <w:noProof/>
            <w:webHidden/>
          </w:rPr>
          <w:fldChar w:fldCharType="separate"/>
        </w:r>
        <w:r w:rsidR="00743EC2">
          <w:rPr>
            <w:noProof/>
            <w:webHidden/>
          </w:rPr>
          <w:t>36</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904" w:history="1">
        <w:r w:rsidR="00743EC2" w:rsidRPr="001B60FE">
          <w:rPr>
            <w:rStyle w:val="Hyperlink"/>
            <w:noProof/>
          </w:rPr>
          <w:t>Chapter 16 - References | Bibliography</w:t>
        </w:r>
        <w:r w:rsidR="00743EC2">
          <w:rPr>
            <w:noProof/>
            <w:webHidden/>
          </w:rPr>
          <w:tab/>
        </w:r>
        <w:r>
          <w:rPr>
            <w:noProof/>
            <w:webHidden/>
          </w:rPr>
          <w:fldChar w:fldCharType="begin"/>
        </w:r>
        <w:r w:rsidR="00743EC2">
          <w:rPr>
            <w:noProof/>
            <w:webHidden/>
          </w:rPr>
          <w:instrText xml:space="preserve"> PAGEREF _Toc392124904 \h </w:instrText>
        </w:r>
        <w:r>
          <w:rPr>
            <w:noProof/>
            <w:webHidden/>
          </w:rPr>
        </w:r>
        <w:r>
          <w:rPr>
            <w:noProof/>
            <w:webHidden/>
          </w:rPr>
          <w:fldChar w:fldCharType="separate"/>
        </w:r>
        <w:r w:rsidR="00743EC2">
          <w:rPr>
            <w:noProof/>
            <w:webHidden/>
          </w:rPr>
          <w:t>37</w:t>
        </w:r>
        <w:r>
          <w:rPr>
            <w:noProof/>
            <w:webHidden/>
          </w:rPr>
          <w:fldChar w:fldCharType="end"/>
        </w:r>
      </w:hyperlink>
    </w:p>
    <w:p w:rsidR="00743EC2" w:rsidRDefault="00A77011">
      <w:pPr>
        <w:pStyle w:val="TOC1"/>
        <w:rPr>
          <w:rFonts w:asciiTheme="minorHAnsi" w:eastAsiaTheme="minorEastAsia" w:hAnsiTheme="minorHAnsi" w:cstheme="minorBidi"/>
          <w:noProof/>
          <w:sz w:val="22"/>
          <w:szCs w:val="22"/>
        </w:rPr>
      </w:pPr>
      <w:hyperlink w:anchor="_Toc392124905" w:history="1">
        <w:r w:rsidR="00743EC2" w:rsidRPr="001B60FE">
          <w:rPr>
            <w:rStyle w:val="Hyperlink"/>
            <w:noProof/>
          </w:rPr>
          <w:t>Chapter 17 - Definitions and Differences</w:t>
        </w:r>
        <w:r w:rsidR="00743EC2">
          <w:rPr>
            <w:noProof/>
            <w:webHidden/>
          </w:rPr>
          <w:tab/>
        </w:r>
        <w:r>
          <w:rPr>
            <w:noProof/>
            <w:webHidden/>
          </w:rPr>
          <w:fldChar w:fldCharType="begin"/>
        </w:r>
        <w:r w:rsidR="00743EC2">
          <w:rPr>
            <w:noProof/>
            <w:webHidden/>
          </w:rPr>
          <w:instrText xml:space="preserve"> PAGEREF _Toc392124905 \h </w:instrText>
        </w:r>
        <w:r>
          <w:rPr>
            <w:noProof/>
            <w:webHidden/>
          </w:rPr>
        </w:r>
        <w:r>
          <w:rPr>
            <w:noProof/>
            <w:webHidden/>
          </w:rPr>
          <w:fldChar w:fldCharType="separate"/>
        </w:r>
        <w:r w:rsidR="00743EC2">
          <w:rPr>
            <w:noProof/>
            <w:webHidden/>
          </w:rPr>
          <w:t>39</w:t>
        </w:r>
        <w:r>
          <w:rPr>
            <w:noProof/>
            <w:webHidden/>
          </w:rPr>
          <w:fldChar w:fldCharType="end"/>
        </w:r>
      </w:hyperlink>
    </w:p>
    <w:p w:rsidR="008E36E4" w:rsidRPr="00735DEE" w:rsidRDefault="00A77011" w:rsidP="00160FAA">
      <w:pPr>
        <w:pStyle w:val="BodyText"/>
      </w:pPr>
      <w:r w:rsidRPr="00735DEE">
        <w:fldChar w:fldCharType="end"/>
      </w:r>
    </w:p>
    <w:p w:rsidR="00080FEA" w:rsidRPr="00735DEE" w:rsidRDefault="00080FEA" w:rsidP="00160FAA">
      <w:pPr>
        <w:pStyle w:val="BodyText"/>
      </w:pPr>
      <w:r w:rsidRPr="00735DEE">
        <w:lastRenderedPageBreak/>
        <w:br w:type="page"/>
      </w:r>
    </w:p>
    <w:p w:rsidR="008E36E4" w:rsidRPr="00735DEE" w:rsidRDefault="008E36E4" w:rsidP="00160FAA">
      <w:pPr>
        <w:pStyle w:val="PageHeadingTOC"/>
      </w:pPr>
      <w:bookmarkStart w:id="5" w:name="_Toc392124882"/>
      <w:r w:rsidRPr="00735DEE">
        <w:lastRenderedPageBreak/>
        <w:t>List of Figures</w:t>
      </w:r>
      <w:bookmarkEnd w:id="5"/>
    </w:p>
    <w:p w:rsidR="00613069" w:rsidRDefault="00A77011">
      <w:pPr>
        <w:pStyle w:val="TableofFigures"/>
        <w:tabs>
          <w:tab w:val="right" w:leader="dot" w:pos="9350"/>
        </w:tabs>
        <w:rPr>
          <w:rFonts w:asciiTheme="minorHAnsi" w:eastAsiaTheme="minorEastAsia" w:hAnsiTheme="minorHAnsi" w:cstheme="minorBidi"/>
          <w:noProof/>
          <w:sz w:val="22"/>
          <w:szCs w:val="22"/>
          <w:lang w:val="de-DE" w:eastAsia="de-DE"/>
        </w:rPr>
      </w:pPr>
      <w:r w:rsidRPr="00735DEE">
        <w:fldChar w:fldCharType="begin"/>
      </w:r>
      <w:r w:rsidR="008E36E4" w:rsidRPr="00735DEE">
        <w:instrText xml:space="preserve"> TOC \h \z \c "Figure" </w:instrText>
      </w:r>
      <w:r w:rsidRPr="00735DEE">
        <w:fldChar w:fldCharType="separate"/>
      </w:r>
      <w:hyperlink w:anchor="_Toc383982546" w:history="1">
        <w:r w:rsidR="00613069" w:rsidRPr="000653F9">
          <w:rPr>
            <w:rStyle w:val="Hyperlink"/>
            <w:noProof/>
          </w:rPr>
          <w:t>Figure 1.1 Two Rescue Robots are fixing the leakage of hazardous gas</w:t>
        </w:r>
        <w:r w:rsidR="00613069">
          <w:rPr>
            <w:noProof/>
            <w:webHidden/>
          </w:rPr>
          <w:tab/>
        </w:r>
        <w:r>
          <w:rPr>
            <w:noProof/>
            <w:webHidden/>
          </w:rPr>
          <w:fldChar w:fldCharType="begin"/>
        </w:r>
        <w:r w:rsidR="00613069">
          <w:rPr>
            <w:noProof/>
            <w:webHidden/>
          </w:rPr>
          <w:instrText xml:space="preserve"> PAGEREF _Toc383982546 \h </w:instrText>
        </w:r>
        <w:r>
          <w:rPr>
            <w:noProof/>
            <w:webHidden/>
          </w:rPr>
        </w:r>
        <w:r>
          <w:rPr>
            <w:noProof/>
            <w:webHidden/>
          </w:rPr>
          <w:fldChar w:fldCharType="separate"/>
        </w:r>
        <w:r w:rsidR="00613069">
          <w:rPr>
            <w:noProof/>
            <w:webHidden/>
          </w:rPr>
          <w:t>17</w:t>
        </w:r>
        <w:r>
          <w:rPr>
            <w:noProof/>
            <w:webHidden/>
          </w:rPr>
          <w:fldChar w:fldCharType="end"/>
        </w:r>
      </w:hyperlink>
    </w:p>
    <w:p w:rsidR="00613069" w:rsidRDefault="00A77011">
      <w:pPr>
        <w:pStyle w:val="TableofFigures"/>
        <w:tabs>
          <w:tab w:val="right" w:leader="dot" w:pos="9350"/>
        </w:tabs>
        <w:rPr>
          <w:rFonts w:asciiTheme="minorHAnsi" w:eastAsiaTheme="minorEastAsia" w:hAnsiTheme="minorHAnsi" w:cstheme="minorBidi"/>
          <w:noProof/>
          <w:sz w:val="22"/>
          <w:szCs w:val="22"/>
          <w:lang w:val="de-DE" w:eastAsia="de-DE"/>
        </w:rPr>
      </w:pPr>
      <w:hyperlink w:anchor="_Toc383982547" w:history="1">
        <w:r w:rsidR="00613069" w:rsidRPr="000653F9">
          <w:rPr>
            <w:rStyle w:val="Hyperlink"/>
            <w:noProof/>
          </w:rPr>
          <w:t>Figure 2.1  A serpentine robot may substitute a human rescuer’s risky job</w:t>
        </w:r>
        <w:r w:rsidR="00613069">
          <w:rPr>
            <w:noProof/>
            <w:webHidden/>
          </w:rPr>
          <w:tab/>
        </w:r>
        <w:r>
          <w:rPr>
            <w:noProof/>
            <w:webHidden/>
          </w:rPr>
          <w:fldChar w:fldCharType="begin"/>
        </w:r>
        <w:r w:rsidR="00613069">
          <w:rPr>
            <w:noProof/>
            <w:webHidden/>
          </w:rPr>
          <w:instrText xml:space="preserve"> PAGEREF _Toc383982547 \h </w:instrText>
        </w:r>
        <w:r>
          <w:rPr>
            <w:noProof/>
            <w:webHidden/>
          </w:rPr>
        </w:r>
        <w:r>
          <w:rPr>
            <w:noProof/>
            <w:webHidden/>
          </w:rPr>
          <w:fldChar w:fldCharType="separate"/>
        </w:r>
        <w:r w:rsidR="00613069">
          <w:rPr>
            <w:noProof/>
            <w:webHidden/>
          </w:rPr>
          <w:t>21</w:t>
        </w:r>
        <w:r>
          <w:rPr>
            <w:noProof/>
            <w:webHidden/>
          </w:rPr>
          <w:fldChar w:fldCharType="end"/>
        </w:r>
      </w:hyperlink>
    </w:p>
    <w:p w:rsidR="00613069" w:rsidRDefault="00A77011">
      <w:pPr>
        <w:pStyle w:val="TableofFigures"/>
        <w:tabs>
          <w:tab w:val="right" w:leader="dot" w:pos="9350"/>
        </w:tabs>
        <w:rPr>
          <w:rFonts w:asciiTheme="minorHAnsi" w:eastAsiaTheme="minorEastAsia" w:hAnsiTheme="minorHAnsi" w:cstheme="minorBidi"/>
          <w:noProof/>
          <w:sz w:val="22"/>
          <w:szCs w:val="22"/>
          <w:lang w:val="de-DE" w:eastAsia="de-DE"/>
        </w:rPr>
      </w:pPr>
      <w:hyperlink w:anchor="_Toc383982548" w:history="1">
        <w:r w:rsidR="00613069" w:rsidRPr="000653F9">
          <w:rPr>
            <w:rStyle w:val="Hyperlink"/>
            <w:noProof/>
          </w:rPr>
          <w:t>Figure 4.2  An aerial robot</w:t>
        </w:r>
        <w:r w:rsidR="00613069">
          <w:rPr>
            <w:noProof/>
            <w:webHidden/>
          </w:rPr>
          <w:tab/>
        </w:r>
        <w:r>
          <w:rPr>
            <w:noProof/>
            <w:webHidden/>
          </w:rPr>
          <w:fldChar w:fldCharType="begin"/>
        </w:r>
        <w:r w:rsidR="00613069">
          <w:rPr>
            <w:noProof/>
            <w:webHidden/>
          </w:rPr>
          <w:instrText xml:space="preserve"> PAGEREF _Toc383982548 \h </w:instrText>
        </w:r>
        <w:r>
          <w:rPr>
            <w:noProof/>
            <w:webHidden/>
          </w:rPr>
        </w:r>
        <w:r>
          <w:rPr>
            <w:noProof/>
            <w:webHidden/>
          </w:rPr>
          <w:fldChar w:fldCharType="separate"/>
        </w:r>
        <w:r w:rsidR="00613069">
          <w:rPr>
            <w:noProof/>
            <w:webHidden/>
          </w:rPr>
          <w:t>23</w:t>
        </w:r>
        <w:r>
          <w:rPr>
            <w:noProof/>
            <w:webHidden/>
          </w:rPr>
          <w:fldChar w:fldCharType="end"/>
        </w:r>
      </w:hyperlink>
    </w:p>
    <w:p w:rsidR="00613069" w:rsidRDefault="00A77011">
      <w:pPr>
        <w:pStyle w:val="TableofFigures"/>
        <w:tabs>
          <w:tab w:val="right" w:leader="dot" w:pos="9350"/>
        </w:tabs>
        <w:rPr>
          <w:rFonts w:asciiTheme="minorHAnsi" w:eastAsiaTheme="minorEastAsia" w:hAnsiTheme="minorHAnsi" w:cstheme="minorBidi"/>
          <w:noProof/>
          <w:sz w:val="22"/>
          <w:szCs w:val="22"/>
          <w:lang w:val="de-DE" w:eastAsia="de-DE"/>
        </w:rPr>
      </w:pPr>
      <w:hyperlink w:anchor="_Toc383982549" w:history="1">
        <w:r w:rsidR="00613069" w:rsidRPr="000653F9">
          <w:rPr>
            <w:rStyle w:val="Hyperlink"/>
            <w:noProof/>
          </w:rPr>
          <w:t>Figure 4.2  A deep sea underwater AUV</w:t>
        </w:r>
        <w:r w:rsidR="00613069">
          <w:rPr>
            <w:noProof/>
            <w:webHidden/>
          </w:rPr>
          <w:tab/>
        </w:r>
        <w:r>
          <w:rPr>
            <w:noProof/>
            <w:webHidden/>
          </w:rPr>
          <w:fldChar w:fldCharType="begin"/>
        </w:r>
        <w:r w:rsidR="00613069">
          <w:rPr>
            <w:noProof/>
            <w:webHidden/>
          </w:rPr>
          <w:instrText xml:space="preserve"> PAGEREF _Toc383982549 \h </w:instrText>
        </w:r>
        <w:r>
          <w:rPr>
            <w:noProof/>
            <w:webHidden/>
          </w:rPr>
        </w:r>
        <w:r>
          <w:rPr>
            <w:noProof/>
            <w:webHidden/>
          </w:rPr>
          <w:fldChar w:fldCharType="separate"/>
        </w:r>
        <w:r w:rsidR="00613069">
          <w:rPr>
            <w:noProof/>
            <w:webHidden/>
          </w:rPr>
          <w:t>24</w:t>
        </w:r>
        <w:r>
          <w:rPr>
            <w:noProof/>
            <w:webHidden/>
          </w:rPr>
          <w:fldChar w:fldCharType="end"/>
        </w:r>
      </w:hyperlink>
    </w:p>
    <w:p w:rsidR="008E36E4" w:rsidRPr="00735DEE" w:rsidRDefault="00A77011" w:rsidP="00160FAA">
      <w:pPr>
        <w:pStyle w:val="BodyText"/>
      </w:pPr>
      <w:r w:rsidRPr="00735DEE">
        <w:fldChar w:fldCharType="end"/>
      </w:r>
    </w:p>
    <w:p w:rsidR="00080FEA" w:rsidRPr="00735DEE" w:rsidRDefault="00080FEA" w:rsidP="00160FAA">
      <w:pPr>
        <w:pStyle w:val="BodyText"/>
      </w:pPr>
      <w:r w:rsidRPr="00735DEE">
        <w:br w:type="page"/>
      </w:r>
    </w:p>
    <w:p w:rsidR="008E36E4" w:rsidRPr="00735DEE" w:rsidRDefault="008E36E4" w:rsidP="00160FAA">
      <w:pPr>
        <w:pStyle w:val="PageHeadingTOC"/>
      </w:pPr>
      <w:bookmarkStart w:id="6" w:name="_Toc392124883"/>
      <w:r w:rsidRPr="00735DEE">
        <w:lastRenderedPageBreak/>
        <w:t>List of Tables</w:t>
      </w:r>
      <w:bookmarkEnd w:id="6"/>
    </w:p>
    <w:p w:rsidR="00433CC5" w:rsidRDefault="00A77011">
      <w:pPr>
        <w:pStyle w:val="TableofFigures"/>
        <w:tabs>
          <w:tab w:val="right" w:leader="dot" w:pos="9350"/>
        </w:tabs>
        <w:rPr>
          <w:rFonts w:asciiTheme="minorHAnsi" w:eastAsiaTheme="minorEastAsia" w:hAnsiTheme="minorHAnsi" w:cstheme="minorBidi"/>
          <w:noProof/>
          <w:sz w:val="22"/>
          <w:szCs w:val="22"/>
          <w:lang w:val="de-DE" w:eastAsia="de-DE"/>
        </w:rPr>
      </w:pPr>
      <w:r w:rsidRPr="00735DEE">
        <w:fldChar w:fldCharType="begin"/>
      </w:r>
      <w:r w:rsidR="008E36E4" w:rsidRPr="00735DEE">
        <w:instrText xml:space="preserve"> TOC \h \z \c "Table" </w:instrText>
      </w:r>
      <w:r w:rsidRPr="00735DEE">
        <w:fldChar w:fldCharType="separate"/>
      </w:r>
      <w:hyperlink w:anchor="_Toc383973180" w:history="1">
        <w:r w:rsidR="00433CC5" w:rsidRPr="008C5639">
          <w:rPr>
            <w:rStyle w:val="Hyperlink"/>
            <w:noProof/>
          </w:rPr>
          <w:t>Table 1.1 Complex and deadliest disasters and casualties since 526 AD</w:t>
        </w:r>
        <w:r w:rsidR="00433CC5">
          <w:rPr>
            <w:noProof/>
            <w:webHidden/>
          </w:rPr>
          <w:tab/>
        </w:r>
        <w:r>
          <w:rPr>
            <w:noProof/>
            <w:webHidden/>
          </w:rPr>
          <w:fldChar w:fldCharType="begin"/>
        </w:r>
        <w:r w:rsidR="00433CC5">
          <w:rPr>
            <w:noProof/>
            <w:webHidden/>
          </w:rPr>
          <w:instrText xml:space="preserve"> PAGEREF _Toc383973180 \h </w:instrText>
        </w:r>
        <w:r>
          <w:rPr>
            <w:noProof/>
            <w:webHidden/>
          </w:rPr>
        </w:r>
        <w:r>
          <w:rPr>
            <w:noProof/>
            <w:webHidden/>
          </w:rPr>
          <w:fldChar w:fldCharType="separate"/>
        </w:r>
        <w:r w:rsidR="00433CC5">
          <w:rPr>
            <w:noProof/>
            <w:webHidden/>
          </w:rPr>
          <w:t>17</w:t>
        </w:r>
        <w:r>
          <w:rPr>
            <w:noProof/>
            <w:webHidden/>
          </w:rPr>
          <w:fldChar w:fldCharType="end"/>
        </w:r>
      </w:hyperlink>
    </w:p>
    <w:p w:rsidR="00433CC5" w:rsidRDefault="00A77011">
      <w:pPr>
        <w:pStyle w:val="TableofFigures"/>
        <w:tabs>
          <w:tab w:val="right" w:leader="dot" w:pos="9350"/>
        </w:tabs>
        <w:rPr>
          <w:rFonts w:asciiTheme="minorHAnsi" w:eastAsiaTheme="minorEastAsia" w:hAnsiTheme="minorHAnsi" w:cstheme="minorBidi"/>
          <w:noProof/>
          <w:sz w:val="22"/>
          <w:szCs w:val="22"/>
          <w:lang w:val="de-DE" w:eastAsia="de-DE"/>
        </w:rPr>
      </w:pPr>
      <w:hyperlink w:anchor="_Toc383973181" w:history="1">
        <w:r w:rsidR="00433CC5" w:rsidRPr="008C5639">
          <w:rPr>
            <w:rStyle w:val="Hyperlink"/>
            <w:noProof/>
          </w:rPr>
          <w:t>Table 2.1 Rescuers casualties</w:t>
        </w:r>
        <w:r w:rsidR="00433CC5">
          <w:rPr>
            <w:noProof/>
            <w:webHidden/>
          </w:rPr>
          <w:tab/>
        </w:r>
        <w:r>
          <w:rPr>
            <w:noProof/>
            <w:webHidden/>
          </w:rPr>
          <w:fldChar w:fldCharType="begin"/>
        </w:r>
        <w:r w:rsidR="00433CC5">
          <w:rPr>
            <w:noProof/>
            <w:webHidden/>
          </w:rPr>
          <w:instrText xml:space="preserve"> PAGEREF _Toc383973181 \h </w:instrText>
        </w:r>
        <w:r>
          <w:rPr>
            <w:noProof/>
            <w:webHidden/>
          </w:rPr>
        </w:r>
        <w:r>
          <w:rPr>
            <w:noProof/>
            <w:webHidden/>
          </w:rPr>
          <w:fldChar w:fldCharType="separate"/>
        </w:r>
        <w:r w:rsidR="00433CC5">
          <w:rPr>
            <w:noProof/>
            <w:webHidden/>
          </w:rPr>
          <w:t>22</w:t>
        </w:r>
        <w:r>
          <w:rPr>
            <w:noProof/>
            <w:webHidden/>
          </w:rPr>
          <w:fldChar w:fldCharType="end"/>
        </w:r>
      </w:hyperlink>
    </w:p>
    <w:p w:rsidR="00AA3176" w:rsidRPr="00735DEE" w:rsidRDefault="00A77011" w:rsidP="00160FAA">
      <w:pPr>
        <w:pStyle w:val="BodyText"/>
      </w:pPr>
      <w:r w:rsidRPr="00735DEE">
        <w:fldChar w:fldCharType="end"/>
      </w:r>
    </w:p>
    <w:p w:rsidR="008E36E4" w:rsidRPr="00735DEE" w:rsidRDefault="00AA3176" w:rsidP="00160FAA">
      <w:pPr>
        <w:pStyle w:val="BodyText"/>
      </w:pPr>
      <w:r w:rsidRPr="00735DEE">
        <w:br w:type="page"/>
      </w:r>
    </w:p>
    <w:p w:rsidR="008E36E4" w:rsidRPr="00735DEE" w:rsidRDefault="008E36E4" w:rsidP="00160FAA">
      <w:pPr>
        <w:pStyle w:val="PageHeadingTOC"/>
      </w:pPr>
      <w:bookmarkStart w:id="7" w:name="_Toc392124884"/>
      <w:bookmarkStart w:id="8" w:name="Acknowledgements"/>
      <w:r w:rsidRPr="00735DEE">
        <w:lastRenderedPageBreak/>
        <w:t>Acknowledgements</w:t>
      </w:r>
      <w:bookmarkEnd w:id="7"/>
    </w:p>
    <w:bookmarkEnd w:id="8"/>
    <w:p w:rsidR="00A37393" w:rsidRPr="00735DEE" w:rsidRDefault="00A43C9B" w:rsidP="002B06BB">
      <w:pPr>
        <w:pStyle w:val="BodyText"/>
        <w:jc w:val="both"/>
      </w:pPr>
      <w:r w:rsidRPr="00735DEE">
        <w:t>Mr. Chaya Ranjan Das, my favori</w:t>
      </w:r>
      <w:r w:rsidR="00D32B3B" w:rsidRPr="00735DEE">
        <w:t>te teacher from</w:t>
      </w:r>
      <w:r w:rsidR="002C7079" w:rsidRPr="00735DEE">
        <w:t xml:space="preserve"> Elementary School</w:t>
      </w:r>
      <w:r w:rsidR="009C33B1" w:rsidRPr="00735DEE">
        <w:t>. I still remember how he</w:t>
      </w:r>
      <w:r w:rsidR="00D32B3B" w:rsidRPr="00735DEE">
        <w:t xml:space="preserve"> he</w:t>
      </w:r>
      <w:r w:rsidRPr="00735DEE">
        <w:t>ld my hand with</w:t>
      </w:r>
      <w:r w:rsidR="00D32B3B" w:rsidRPr="00735DEE">
        <w:t xml:space="preserve"> a</w:t>
      </w:r>
      <w:r w:rsidRPr="00735DEE">
        <w:t xml:space="preserve"> pencil</w:t>
      </w:r>
      <w:r w:rsidR="00E54D87" w:rsidRPr="00735DEE">
        <w:t xml:space="preserve"> and </w:t>
      </w:r>
      <w:r w:rsidR="00D32B3B" w:rsidRPr="00735DEE">
        <w:t>showed me how to write</w:t>
      </w:r>
      <w:r w:rsidR="00E54D87" w:rsidRPr="00735DEE">
        <w:t xml:space="preserve"> A B C D. </w:t>
      </w:r>
      <w:r w:rsidRPr="00735DEE">
        <w:t>Now th</w:t>
      </w:r>
      <w:r w:rsidR="00D32B3B" w:rsidRPr="00735DEE">
        <w:t>is method is</w:t>
      </w:r>
      <w:r w:rsidR="00C06166" w:rsidRPr="00735DEE">
        <w:t xml:space="preserve"> </w:t>
      </w:r>
      <w:r w:rsidR="00D32B3B" w:rsidRPr="00735DEE">
        <w:t>the process behind</w:t>
      </w:r>
      <w:r w:rsidR="00C06166" w:rsidRPr="00735DEE">
        <w:t xml:space="preserve"> my thesis. </w:t>
      </w:r>
      <w:r w:rsidR="00D51B47" w:rsidRPr="00735DEE">
        <w:t xml:space="preserve">Very </w:t>
      </w:r>
      <w:r w:rsidR="00A37393" w:rsidRPr="00735DEE">
        <w:t xml:space="preserve">special thanks to </w:t>
      </w:r>
      <w:r w:rsidR="00566F9B" w:rsidRPr="00735DEE">
        <w:t xml:space="preserve">Prof. </w:t>
      </w:r>
      <w:r w:rsidR="00A37393" w:rsidRPr="00735DEE">
        <w:t xml:space="preserve">Dr. Barbara Russo of </w:t>
      </w:r>
      <w:r w:rsidR="00FA5809" w:rsidRPr="00735DEE">
        <w:t xml:space="preserve">the </w:t>
      </w:r>
      <w:r w:rsidR="00A37393" w:rsidRPr="00735DEE">
        <w:t xml:space="preserve">University of Bolzano and other </w:t>
      </w:r>
      <w:r w:rsidR="00FA5809" w:rsidRPr="00735DEE">
        <w:t xml:space="preserve">respected </w:t>
      </w:r>
      <w:r w:rsidR="00A37393" w:rsidRPr="00735DEE">
        <w:t>Professors.</w:t>
      </w:r>
      <w:r w:rsidRPr="00735DEE">
        <w:t xml:space="preserve"> </w:t>
      </w:r>
    </w:p>
    <w:p w:rsidR="00B67E8A" w:rsidRPr="00735DEE" w:rsidRDefault="00EC1719" w:rsidP="008E7154">
      <w:pPr>
        <w:pStyle w:val="BodyText"/>
        <w:jc w:val="both"/>
      </w:pPr>
      <w:r w:rsidRPr="00735DEE">
        <w:t>Very special thanks to Mr. Umberto Tonero</w:t>
      </w:r>
      <w:r w:rsidR="00FC5A6E" w:rsidRPr="00735DEE">
        <w:t xml:space="preserve">, </w:t>
      </w:r>
      <w:r w:rsidR="00A37393" w:rsidRPr="00735DEE">
        <w:t>Mr. Enzo Montesso</w:t>
      </w:r>
      <w:r w:rsidR="00D51B47" w:rsidRPr="00735DEE">
        <w:t>, Mr. Roberto Antonini</w:t>
      </w:r>
      <w:r w:rsidR="00CB0079" w:rsidRPr="00735DEE">
        <w:t>, Col. Roberto Baldassarelli</w:t>
      </w:r>
      <w:r w:rsidR="00B518CE" w:rsidRPr="00735DEE">
        <w:t xml:space="preserve"> of </w:t>
      </w:r>
      <w:r w:rsidR="00CE2F56" w:rsidRPr="00735DEE">
        <w:t>Italian Red Cross</w:t>
      </w:r>
      <w:r w:rsidR="00B518CE" w:rsidRPr="00735DEE">
        <w:t xml:space="preserve"> military corps</w:t>
      </w:r>
      <w:r w:rsidR="00FC5A6E" w:rsidRPr="00735DEE">
        <w:t xml:space="preserve"> </w:t>
      </w:r>
      <w:r w:rsidR="00D51B47" w:rsidRPr="00735DEE">
        <w:t xml:space="preserve">and </w:t>
      </w:r>
      <w:r w:rsidR="00AC1632" w:rsidRPr="00735DEE">
        <w:t xml:space="preserve">all good </w:t>
      </w:r>
      <w:r w:rsidR="00CB0079" w:rsidRPr="00735DEE">
        <w:t xml:space="preserve">fellows </w:t>
      </w:r>
      <w:r w:rsidR="00A37393" w:rsidRPr="00735DEE">
        <w:t>of Italia</w:t>
      </w:r>
      <w:r w:rsidR="00142054" w:rsidRPr="00735DEE">
        <w:t>n Red Cross and Civil Defense</w:t>
      </w:r>
      <w:r w:rsidR="00370319" w:rsidRPr="00735DEE">
        <w:t xml:space="preserve"> ;</w:t>
      </w:r>
      <w:r w:rsidR="001A61E1" w:rsidRPr="00735DEE">
        <w:t xml:space="preserve"> Dr Peter Klotz </w:t>
      </w:r>
      <w:r w:rsidR="007D04F3" w:rsidRPr="00735DEE">
        <w:t>of For</w:t>
      </w:r>
      <w:r w:rsidR="007E1DE5" w:rsidRPr="00735DEE">
        <w:t>st D</w:t>
      </w:r>
      <w:r w:rsidR="007D04F3" w:rsidRPr="00735DEE">
        <w:t>ienst</w:t>
      </w:r>
      <w:r w:rsidR="004B0832" w:rsidRPr="00735DEE">
        <w:t xml:space="preserve"> Meran</w:t>
      </w:r>
      <w:r w:rsidR="007C6BB9" w:rsidRPr="00735DEE">
        <w:t>, Mr. Alexander Campestrini of Wasserrettung Südtirol</w:t>
      </w:r>
      <w:r w:rsidR="0029620E" w:rsidRPr="00735DEE">
        <w:t>, Dr. Pollinger of Wasserschutzbauten</w:t>
      </w:r>
      <w:r w:rsidR="004B0832" w:rsidRPr="00735DEE">
        <w:t xml:space="preserve"> for the internship</w:t>
      </w:r>
      <w:r w:rsidR="00A37393" w:rsidRPr="00735DEE">
        <w:t>.</w:t>
      </w:r>
      <w:r w:rsidR="002350CB" w:rsidRPr="00735DEE">
        <w:tab/>
      </w:r>
    </w:p>
    <w:p w:rsidR="00251CA9" w:rsidRPr="00735DEE" w:rsidRDefault="00A37393" w:rsidP="00A96B00">
      <w:pPr>
        <w:pStyle w:val="BodyText"/>
        <w:jc w:val="both"/>
        <w:rPr>
          <w:lang w:val="it-IT"/>
        </w:rPr>
      </w:pPr>
      <w:r w:rsidRPr="00735DEE">
        <w:t>Very spe</w:t>
      </w:r>
      <w:r w:rsidR="00176915" w:rsidRPr="00735DEE">
        <w:t xml:space="preserve">cial people of </w:t>
      </w:r>
      <w:r w:rsidR="00F354ED" w:rsidRPr="00735DEE">
        <w:t xml:space="preserve">Civil-Military Cooperation Centre Of Excellence (CCOE) </w:t>
      </w:r>
      <w:r w:rsidR="00E0300F" w:rsidRPr="00735DEE">
        <w:t xml:space="preserve">of The Netherlands </w:t>
      </w:r>
      <w:r w:rsidR="00664482" w:rsidRPr="00735DEE">
        <w:t xml:space="preserve">Col. </w:t>
      </w:r>
      <w:r w:rsidR="00AD4D5A" w:rsidRPr="00735DEE">
        <w:t>Wiebe Baron</w:t>
      </w:r>
      <w:r w:rsidRPr="00735DEE">
        <w:t xml:space="preserve">, </w:t>
      </w:r>
      <w:r w:rsidR="004B0832" w:rsidRPr="00735DEE">
        <w:t xml:space="preserve"> Capt. Stefanie Groothedde, </w:t>
      </w:r>
      <w:r w:rsidR="00427F1C" w:rsidRPr="00735DEE">
        <w:t xml:space="preserve">Major Pieter Van Ingen, </w:t>
      </w:r>
      <w:r w:rsidR="00836AA8" w:rsidRPr="00735DEE">
        <w:t>Capt.</w:t>
      </w:r>
      <w:r w:rsidR="000454FB" w:rsidRPr="00735DEE">
        <w:t xml:space="preserve"> Wulf </w:t>
      </w:r>
      <w:r w:rsidR="00BC32C0" w:rsidRPr="00735DEE">
        <w:t>E. van Swetselaar</w:t>
      </w:r>
      <w:r w:rsidR="004B0832" w:rsidRPr="00735DEE">
        <w:t xml:space="preserve">, </w:t>
      </w:r>
      <w:r w:rsidR="00B67E8A" w:rsidRPr="00735DEE">
        <w:t xml:space="preserve">Major </w:t>
      </w:r>
      <w:r w:rsidR="00EE6779" w:rsidRPr="00735DEE">
        <w:t>Andre Van de Ven</w:t>
      </w:r>
      <w:r w:rsidR="00B67E8A" w:rsidRPr="00735DEE">
        <w:t xml:space="preserve">,  </w:t>
      </w:r>
      <w:r w:rsidR="00C8667D" w:rsidRPr="00735DEE">
        <w:t>Capt. Roger Howard,</w:t>
      </w:r>
      <w:r w:rsidR="00B67E8A" w:rsidRPr="00735DEE">
        <w:t xml:space="preserve"> </w:t>
      </w:r>
      <w:r w:rsidR="00EA5630" w:rsidRPr="00735DEE">
        <w:t xml:space="preserve">Sgt. Major </w:t>
      </w:r>
      <w:r w:rsidR="0081701D" w:rsidRPr="00735DEE">
        <w:t>Coen Cornelissen</w:t>
      </w:r>
      <w:r w:rsidR="00341893" w:rsidRPr="00735DEE">
        <w:t xml:space="preserve">, </w:t>
      </w:r>
      <w:r w:rsidR="00384525" w:rsidRPr="00735DEE">
        <w:t xml:space="preserve">Captain </w:t>
      </w:r>
      <w:r w:rsidR="00086C6E" w:rsidRPr="00735DEE">
        <w:t>Leen van der Wiel</w:t>
      </w:r>
      <w:r w:rsidR="00A56E0F" w:rsidRPr="00735DEE">
        <w:t xml:space="preserve">, </w:t>
      </w:r>
      <w:r w:rsidR="00B67E8A" w:rsidRPr="00735DEE">
        <w:t>Capt. Dick Kick of Dutch Marine</w:t>
      </w:r>
      <w:r w:rsidR="00BA40E0" w:rsidRPr="00735DEE">
        <w:t>;</w:t>
      </w:r>
      <w:r w:rsidR="00BD1403" w:rsidRPr="00735DEE">
        <w:t xml:space="preserve"> Capt. Pierre Blanchard of French Air Force;</w:t>
      </w:r>
      <w:r w:rsidR="00BA40E0" w:rsidRPr="00735DEE">
        <w:t xml:space="preserve"> </w:t>
      </w:r>
      <w:r w:rsidR="00C8667D" w:rsidRPr="00735DEE">
        <w:t xml:space="preserve">Major </w:t>
      </w:r>
      <w:r w:rsidR="00EF342C" w:rsidRPr="00735DEE">
        <w:t>Jon Carlsen</w:t>
      </w:r>
      <w:r w:rsidR="00C8667D" w:rsidRPr="00735DEE">
        <w:t xml:space="preserve"> of Norwegian Army; </w:t>
      </w:r>
      <w:r w:rsidR="00131D5C" w:rsidRPr="00735DEE">
        <w:t>Warrant Officer Marco Corstjens</w:t>
      </w:r>
      <w:r w:rsidR="00702010" w:rsidRPr="00735DEE">
        <w:t xml:space="preserve"> of Belgian Army; </w:t>
      </w:r>
      <w:r w:rsidR="00EA5630" w:rsidRPr="00735DEE">
        <w:t xml:space="preserve">Lt. </w:t>
      </w:r>
      <w:r w:rsidR="00131D5C" w:rsidRPr="00735DEE">
        <w:t>Christian Kliim Nydahl</w:t>
      </w:r>
      <w:r w:rsidR="00EA5630" w:rsidRPr="00735DEE">
        <w:t xml:space="preserve"> of Danish </w:t>
      </w:r>
      <w:r w:rsidR="001F408A" w:rsidRPr="00735DEE">
        <w:t xml:space="preserve">Royal </w:t>
      </w:r>
      <w:r w:rsidR="00EA5630" w:rsidRPr="00735DEE">
        <w:t xml:space="preserve">Army;  </w:t>
      </w:r>
      <w:r w:rsidR="00D51B47" w:rsidRPr="00735DEE">
        <w:t xml:space="preserve">Lt. Col. </w:t>
      </w:r>
      <w:r w:rsidR="00C03AE6" w:rsidRPr="00735DEE">
        <w:t xml:space="preserve">Omso Hasic </w:t>
      </w:r>
      <w:r w:rsidR="00D51B47" w:rsidRPr="00735DEE">
        <w:t xml:space="preserve">of Bosnian National Army; </w:t>
      </w:r>
      <w:r w:rsidR="00EA5630" w:rsidRPr="00735DEE">
        <w:t xml:space="preserve">Major </w:t>
      </w:r>
      <w:r w:rsidR="00A61069" w:rsidRPr="00735DEE">
        <w:t>Maik Nuendel</w:t>
      </w:r>
      <w:r w:rsidR="00EA5630" w:rsidRPr="00735DEE">
        <w:t xml:space="preserve">, Major </w:t>
      </w:r>
      <w:r w:rsidR="001070C9" w:rsidRPr="00735DEE">
        <w:t>Patrick Steinbach</w:t>
      </w:r>
      <w:r w:rsidR="00343B0D" w:rsidRPr="00735DEE">
        <w:t xml:space="preserve"> of </w:t>
      </w:r>
      <w:r w:rsidR="00B55C8D" w:rsidRPr="00735DEE">
        <w:t>Deutsche Bundeswehr</w:t>
      </w:r>
      <w:r w:rsidR="00702010" w:rsidRPr="00735DEE">
        <w:t xml:space="preserve">; </w:t>
      </w:r>
      <w:r w:rsidR="00CC6C44" w:rsidRPr="00735DEE">
        <w:t xml:space="preserve">Lt. col. </w:t>
      </w:r>
      <w:r w:rsidR="00EA5630" w:rsidRPr="00735DEE">
        <w:rPr>
          <w:lang w:val="it-IT"/>
        </w:rPr>
        <w:t xml:space="preserve">Vincenzo Bellanova, </w:t>
      </w:r>
      <w:r w:rsidR="00D870DE" w:rsidRPr="00735DEE">
        <w:rPr>
          <w:lang w:val="it-IT"/>
        </w:rPr>
        <w:t xml:space="preserve">General </w:t>
      </w:r>
      <w:r w:rsidR="00C8667D" w:rsidRPr="00735DEE">
        <w:rPr>
          <w:lang w:val="it-IT"/>
        </w:rPr>
        <w:t>Silvano</w:t>
      </w:r>
      <w:r w:rsidR="00D870DE" w:rsidRPr="00735DEE">
        <w:rPr>
          <w:lang w:val="it-IT"/>
        </w:rPr>
        <w:t xml:space="preserve"> Boriero</w:t>
      </w:r>
      <w:r w:rsidR="00C8667D" w:rsidRPr="00735DEE">
        <w:rPr>
          <w:lang w:val="it-IT"/>
        </w:rPr>
        <w:t>, General Valter Cassar, Col. De Felici, Col. Fabiano Zinzone,</w:t>
      </w:r>
      <w:r w:rsidR="00B67E8A" w:rsidRPr="00735DEE">
        <w:rPr>
          <w:lang w:val="it-IT"/>
        </w:rPr>
        <w:t xml:space="preserve"> Lt.</w:t>
      </w:r>
      <w:r w:rsidR="00C13767" w:rsidRPr="00735DEE">
        <w:rPr>
          <w:lang w:val="it-IT"/>
        </w:rPr>
        <w:t xml:space="preserve"> Col. Riccardo Buonfine, </w:t>
      </w:r>
      <w:r w:rsidR="009254DA" w:rsidRPr="00735DEE">
        <w:rPr>
          <w:lang w:val="it-IT"/>
        </w:rPr>
        <w:t xml:space="preserve">Primo </w:t>
      </w:r>
      <w:r w:rsidR="00603F30" w:rsidRPr="00735DEE">
        <w:rPr>
          <w:lang w:val="it-IT"/>
        </w:rPr>
        <w:t>Maresciallo</w:t>
      </w:r>
      <w:r w:rsidR="00B67E8A" w:rsidRPr="00735DEE">
        <w:rPr>
          <w:lang w:val="it-IT"/>
        </w:rPr>
        <w:t xml:space="preserve"> Paolo Fabro, </w:t>
      </w:r>
      <w:r w:rsidR="00011516" w:rsidRPr="00735DEE">
        <w:rPr>
          <w:lang w:val="it-IT"/>
        </w:rPr>
        <w:t xml:space="preserve">Maresciallo </w:t>
      </w:r>
      <w:r w:rsidR="00B67E8A" w:rsidRPr="00735DEE">
        <w:rPr>
          <w:lang w:val="it-IT"/>
        </w:rPr>
        <w:t xml:space="preserve">Antonio Colia, </w:t>
      </w:r>
      <w:r w:rsidR="00F24294" w:rsidRPr="00735DEE">
        <w:rPr>
          <w:lang w:val="it-IT"/>
        </w:rPr>
        <w:t>Maresciallo</w:t>
      </w:r>
      <w:r w:rsidRPr="00735DEE">
        <w:rPr>
          <w:lang w:val="it-IT"/>
        </w:rPr>
        <w:t xml:space="preserve"> </w:t>
      </w:r>
      <w:r w:rsidR="00EA5630" w:rsidRPr="00735DEE">
        <w:rPr>
          <w:lang w:val="it-IT"/>
        </w:rPr>
        <w:t xml:space="preserve">Alberto </w:t>
      </w:r>
      <w:r w:rsidR="00D92596" w:rsidRPr="00735DEE">
        <w:rPr>
          <w:lang w:val="it-IT"/>
        </w:rPr>
        <w:t>Politano,</w:t>
      </w:r>
      <w:r w:rsidR="00EA5630" w:rsidRPr="00735DEE">
        <w:rPr>
          <w:lang w:val="it-IT"/>
        </w:rPr>
        <w:t xml:space="preserve"> Lt. Alessandro</w:t>
      </w:r>
      <w:r w:rsidR="007265F9" w:rsidRPr="00735DEE">
        <w:rPr>
          <w:lang w:val="it-IT"/>
        </w:rPr>
        <w:t xml:space="preserve"> Ante</w:t>
      </w:r>
      <w:r w:rsidR="00EA5630" w:rsidRPr="00735DEE">
        <w:rPr>
          <w:lang w:val="it-IT"/>
        </w:rPr>
        <w:t xml:space="preserve"> </w:t>
      </w:r>
      <w:r w:rsidRPr="00735DEE">
        <w:rPr>
          <w:lang w:val="it-IT"/>
        </w:rPr>
        <w:t>of Italian Army</w:t>
      </w:r>
      <w:r w:rsidR="00253D76" w:rsidRPr="00735DEE">
        <w:rPr>
          <w:lang w:val="it-IT"/>
        </w:rPr>
        <w:t xml:space="preserve"> and all </w:t>
      </w:r>
      <w:r w:rsidR="00CF0646" w:rsidRPr="00735DEE">
        <w:rPr>
          <w:lang w:val="it-IT"/>
        </w:rPr>
        <w:t>allies</w:t>
      </w:r>
      <w:r w:rsidR="0024727D" w:rsidRPr="00735DEE">
        <w:rPr>
          <w:lang w:val="it-IT"/>
        </w:rPr>
        <w:t xml:space="preserve"> of </w:t>
      </w:r>
      <w:r w:rsidR="00D92596" w:rsidRPr="00735DEE">
        <w:rPr>
          <w:lang w:val="it-IT"/>
        </w:rPr>
        <w:t>Multinational C</w:t>
      </w:r>
      <w:r w:rsidR="000805F1" w:rsidRPr="00735DEE">
        <w:rPr>
          <w:lang w:val="it-IT"/>
        </w:rPr>
        <w:t xml:space="preserve">ivil </w:t>
      </w:r>
      <w:r w:rsidR="00D92596" w:rsidRPr="00735DEE">
        <w:rPr>
          <w:lang w:val="it-IT"/>
        </w:rPr>
        <w:t>M</w:t>
      </w:r>
      <w:r w:rsidR="000805F1" w:rsidRPr="00735DEE">
        <w:rPr>
          <w:lang w:val="it-IT"/>
        </w:rPr>
        <w:t xml:space="preserve">ilitary </w:t>
      </w:r>
      <w:r w:rsidR="00D92596" w:rsidRPr="00735DEE">
        <w:rPr>
          <w:lang w:val="it-IT"/>
        </w:rPr>
        <w:t>C</w:t>
      </w:r>
      <w:r w:rsidR="000805F1" w:rsidRPr="00735DEE">
        <w:rPr>
          <w:lang w:val="it-IT"/>
        </w:rPr>
        <w:t>ooperation</w:t>
      </w:r>
      <w:r w:rsidR="00D92596" w:rsidRPr="00735DEE">
        <w:rPr>
          <w:lang w:val="it-IT"/>
        </w:rPr>
        <w:t xml:space="preserve"> center of Motta di livenza, Italy.</w:t>
      </w:r>
      <w:r w:rsidR="00EA5630" w:rsidRPr="00735DEE">
        <w:rPr>
          <w:lang w:val="it-IT"/>
        </w:rPr>
        <w:t xml:space="preserve"> </w:t>
      </w:r>
      <w:r w:rsidR="00EC1719" w:rsidRPr="00735DEE">
        <w:rPr>
          <w:lang w:val="it-IT"/>
        </w:rPr>
        <w:t xml:space="preserve">  </w:t>
      </w:r>
      <w:r w:rsidR="00EC1719" w:rsidRPr="00735DEE">
        <w:rPr>
          <w:lang w:val="it-IT"/>
        </w:rPr>
        <w:tab/>
        <w:t xml:space="preserve"> </w:t>
      </w:r>
    </w:p>
    <w:p w:rsidR="002C7079" w:rsidRPr="00735DEE" w:rsidRDefault="00BD4DEA" w:rsidP="00636CE3">
      <w:pPr>
        <w:pStyle w:val="BodyText"/>
        <w:jc w:val="both"/>
      </w:pPr>
      <w:r w:rsidRPr="00735DEE">
        <w:t xml:space="preserve">Two </w:t>
      </w:r>
      <w:r w:rsidR="00BE7B89" w:rsidRPr="00735DEE">
        <w:t>professors</w:t>
      </w:r>
      <w:r w:rsidR="00C7473C" w:rsidRPr="00735DEE">
        <w:t xml:space="preserve"> of TATA INSTITUTE</w:t>
      </w:r>
      <w:r w:rsidR="00D51B47" w:rsidRPr="00735DEE">
        <w:t xml:space="preserve"> OF SOCIAL SCIENCES</w:t>
      </w:r>
      <w:r w:rsidR="00D32B3B" w:rsidRPr="00735DEE">
        <w:t>, with</w:t>
      </w:r>
      <w:r w:rsidR="001859EC" w:rsidRPr="00735DEE">
        <w:t xml:space="preserve">out their </w:t>
      </w:r>
      <w:r w:rsidR="00C470E0" w:rsidRPr="00735DEE">
        <w:t>help I could not come so far</w:t>
      </w:r>
      <w:r w:rsidR="00C7473C" w:rsidRPr="00735DEE">
        <w:t xml:space="preserve"> – My very </w:t>
      </w:r>
      <w:r w:rsidR="00C872AA" w:rsidRPr="00735DEE">
        <w:t xml:space="preserve">heartfelt </w:t>
      </w:r>
      <w:r w:rsidR="00C7473C" w:rsidRPr="00735DEE">
        <w:t>thanks to them</w:t>
      </w:r>
      <w:r w:rsidR="00864544" w:rsidRPr="00735DEE">
        <w:t xml:space="preserve"> for their </w:t>
      </w:r>
      <w:r w:rsidR="00FA5809" w:rsidRPr="00735DEE">
        <w:t>help</w:t>
      </w:r>
      <w:r w:rsidR="00D32B3B" w:rsidRPr="00735DEE">
        <w:t xml:space="preserve"> and patience</w:t>
      </w:r>
      <w:r w:rsidR="00851D46" w:rsidRPr="00735DEE">
        <w:t xml:space="preserve"> </w:t>
      </w:r>
      <w:r w:rsidR="00D32B3B" w:rsidRPr="00735DEE">
        <w:t>over the year</w:t>
      </w:r>
      <w:r w:rsidR="00D51B47" w:rsidRPr="00735DEE">
        <w:t xml:space="preserve">: </w:t>
      </w:r>
      <w:r w:rsidR="00C7473C" w:rsidRPr="00735DEE">
        <w:t xml:space="preserve">Ms. </w:t>
      </w:r>
      <w:r w:rsidR="00E44A9E" w:rsidRPr="00735DEE">
        <w:t>Niti Mishra</w:t>
      </w:r>
      <w:r w:rsidR="00C7473C" w:rsidRPr="00735DEE">
        <w:t xml:space="preserve"> and </w:t>
      </w:r>
      <w:r w:rsidR="0037384B" w:rsidRPr="00735DEE">
        <w:t xml:space="preserve">Ms. </w:t>
      </w:r>
      <w:r w:rsidR="00D65F97" w:rsidRPr="00735DEE">
        <w:t>Parama Bhattacharyya</w:t>
      </w:r>
      <w:r w:rsidR="00D51B47" w:rsidRPr="00735DEE">
        <w:t xml:space="preserve">  and sincere thanks to the ONLINE Team</w:t>
      </w:r>
      <w:r w:rsidR="00EC1719" w:rsidRPr="00735DEE">
        <w:t xml:space="preserve">. </w:t>
      </w:r>
    </w:p>
    <w:p w:rsidR="00323824" w:rsidRPr="00735DEE" w:rsidRDefault="00323824" w:rsidP="002149EB">
      <w:pPr>
        <w:pStyle w:val="BodyText"/>
        <w:ind w:firstLine="0"/>
        <w:jc w:val="both"/>
      </w:pPr>
    </w:p>
    <w:p w:rsidR="00740DBA" w:rsidRPr="00735DEE" w:rsidRDefault="00A82FB0" w:rsidP="00CA17D8">
      <w:pPr>
        <w:pStyle w:val="BodyText"/>
        <w:jc w:val="both"/>
      </w:pPr>
      <w:r w:rsidRPr="00735DEE">
        <w:t>I am very grateful to Prof. Dr. Shibu MANI</w:t>
      </w:r>
      <w:r w:rsidR="003D2A67" w:rsidRPr="00735DEE">
        <w:t>K</w:t>
      </w:r>
      <w:r w:rsidRPr="00735DEE">
        <w:t xml:space="preserve"> </w:t>
      </w:r>
      <w:r w:rsidR="00A11C7C" w:rsidRPr="00735DEE">
        <w:t xml:space="preserve">who is not only a professor but also a </w:t>
      </w:r>
      <w:r w:rsidR="002F496F" w:rsidRPr="00735DEE">
        <w:t xml:space="preserve">very </w:t>
      </w:r>
      <w:r w:rsidR="00A11C7C" w:rsidRPr="00735DEE">
        <w:t>friend</w:t>
      </w:r>
      <w:r w:rsidR="00BD2375" w:rsidRPr="00735DEE">
        <w:t xml:space="preserve"> of mine</w:t>
      </w:r>
      <w:r w:rsidR="00DB7168" w:rsidRPr="00735DEE">
        <w:t xml:space="preserve">: </w:t>
      </w:r>
      <w:r w:rsidR="00A11C7C" w:rsidRPr="00735DEE">
        <w:t xml:space="preserve"> </w:t>
      </w:r>
      <w:r w:rsidRPr="00735DEE">
        <w:t>for providing</w:t>
      </w:r>
      <w:r w:rsidR="002C7079" w:rsidRPr="00735DEE">
        <w:t xml:space="preserve"> </w:t>
      </w:r>
      <w:r w:rsidR="009C33B1" w:rsidRPr="00735DEE">
        <w:t>his</w:t>
      </w:r>
      <w:r w:rsidRPr="00735DEE">
        <w:t xml:space="preserve"> field expertise and </w:t>
      </w:r>
      <w:r w:rsidR="002C7079" w:rsidRPr="00735DEE">
        <w:t>guidance as my</w:t>
      </w:r>
      <w:r w:rsidR="00441F5E" w:rsidRPr="00735DEE">
        <w:t xml:space="preserve"> honorable</w:t>
      </w:r>
      <w:r w:rsidR="002C7079" w:rsidRPr="00735DEE">
        <w:t xml:space="preserve"> advisor</w:t>
      </w:r>
      <w:r w:rsidR="00345851" w:rsidRPr="00735DEE">
        <w:t xml:space="preserve">. </w:t>
      </w:r>
    </w:p>
    <w:p w:rsidR="006A1802" w:rsidRPr="00735DEE" w:rsidRDefault="006A1802" w:rsidP="002149EB">
      <w:pPr>
        <w:pStyle w:val="BodyText"/>
        <w:ind w:firstLine="0"/>
        <w:jc w:val="both"/>
      </w:pPr>
    </w:p>
    <w:p w:rsidR="00A4132A" w:rsidRPr="00735DEE" w:rsidRDefault="00504470" w:rsidP="00813CC6">
      <w:pPr>
        <w:pStyle w:val="BodyText"/>
        <w:jc w:val="both"/>
      </w:pPr>
      <w:r w:rsidRPr="00735DEE">
        <w:t>F</w:t>
      </w:r>
      <w:r w:rsidR="009E37E3" w:rsidRPr="00735DEE">
        <w:t>inally</w:t>
      </w:r>
      <w:r w:rsidR="007A24A2" w:rsidRPr="00735DEE">
        <w:t xml:space="preserve"> </w:t>
      </w:r>
      <w:r w:rsidR="00AB794B" w:rsidRPr="00735DEE">
        <w:rPr>
          <w:b/>
        </w:rPr>
        <w:t>TATA INSTITUTE OF SOCIAL SCIENCES</w:t>
      </w:r>
      <w:r w:rsidR="00AB794B" w:rsidRPr="00735DEE">
        <w:t xml:space="preserve"> and </w:t>
      </w:r>
      <w:r w:rsidR="00205BB8" w:rsidRPr="00735DEE">
        <w:rPr>
          <w:b/>
        </w:rPr>
        <w:t xml:space="preserve">THE </w:t>
      </w:r>
      <w:r w:rsidR="000B14CE" w:rsidRPr="00735DEE">
        <w:rPr>
          <w:b/>
        </w:rPr>
        <w:t>NTERNATIONAL FEDERATION OF RED C</w:t>
      </w:r>
      <w:r w:rsidR="004F4729" w:rsidRPr="00735DEE">
        <w:rPr>
          <w:b/>
        </w:rPr>
        <w:t>ROSS AND RED CRESCENT SOCIETIES (IFRC</w:t>
      </w:r>
      <w:r w:rsidR="000B14CE" w:rsidRPr="00735DEE">
        <w:rPr>
          <w:b/>
        </w:rPr>
        <w:t>)</w:t>
      </w:r>
      <w:r w:rsidR="000B14CE" w:rsidRPr="00735DEE">
        <w:t xml:space="preserve"> for organiz</w:t>
      </w:r>
      <w:r w:rsidR="00B95E5C" w:rsidRPr="00735DEE">
        <w:t xml:space="preserve">ing </w:t>
      </w:r>
      <w:r w:rsidR="00174D61" w:rsidRPr="00735DEE">
        <w:t>such an outstanding</w:t>
      </w:r>
      <w:r w:rsidR="007A755A" w:rsidRPr="00735DEE">
        <w:t xml:space="preserve"> course</w:t>
      </w:r>
      <w:r w:rsidR="00D32B3B" w:rsidRPr="00735DEE">
        <w:t xml:space="preserve"> for rescuing humans</w:t>
      </w:r>
      <w:r w:rsidR="00650371" w:rsidRPr="00735DEE">
        <w:t xml:space="preserve"> </w:t>
      </w:r>
      <w:r w:rsidR="00BB3963" w:rsidRPr="00735DEE">
        <w:t>in grave danger</w:t>
      </w:r>
      <w:r w:rsidR="000437EE" w:rsidRPr="00735DEE">
        <w:t>.</w:t>
      </w:r>
    </w:p>
    <w:p w:rsidR="00A4132A" w:rsidRPr="00735DEE" w:rsidRDefault="00A4132A" w:rsidP="00C9162F">
      <w:pPr>
        <w:pStyle w:val="PageHeadingTOC"/>
        <w:jc w:val="left"/>
      </w:pPr>
    </w:p>
    <w:p w:rsidR="00E61BA8" w:rsidRPr="00735DEE" w:rsidRDefault="00E61BA8" w:rsidP="00E61BA8">
      <w:pPr>
        <w:pStyle w:val="BodyText"/>
      </w:pPr>
    </w:p>
    <w:p w:rsidR="00E61BA8" w:rsidRPr="00735DEE" w:rsidRDefault="00E61BA8" w:rsidP="00E61BA8">
      <w:pPr>
        <w:pStyle w:val="BodyText"/>
      </w:pPr>
    </w:p>
    <w:p w:rsidR="00E61BA8" w:rsidRPr="00735DEE" w:rsidRDefault="00E61BA8" w:rsidP="00E61BA8">
      <w:pPr>
        <w:pStyle w:val="BodyText"/>
      </w:pPr>
    </w:p>
    <w:p w:rsidR="00300582" w:rsidRPr="00735DEE" w:rsidRDefault="00300582" w:rsidP="00E61BA8">
      <w:pPr>
        <w:pStyle w:val="BodyText"/>
      </w:pPr>
    </w:p>
    <w:p w:rsidR="00E61BA8" w:rsidRPr="00735DEE" w:rsidRDefault="00E61BA8" w:rsidP="00E61BA8">
      <w:pPr>
        <w:pStyle w:val="BodyText"/>
      </w:pPr>
    </w:p>
    <w:p w:rsidR="008E36E4" w:rsidRPr="00735DEE" w:rsidRDefault="008E36E4" w:rsidP="00160FAA">
      <w:pPr>
        <w:pStyle w:val="PageHeadingTOC"/>
      </w:pPr>
      <w:bookmarkStart w:id="9" w:name="_Toc392124885"/>
      <w:r w:rsidRPr="00735DEE">
        <w:t>Dedication</w:t>
      </w:r>
      <w:bookmarkEnd w:id="9"/>
    </w:p>
    <w:p w:rsidR="00A644B9" w:rsidRPr="00735DEE" w:rsidRDefault="00A644B9" w:rsidP="00A644B9">
      <w:pPr>
        <w:pStyle w:val="BodyText"/>
      </w:pPr>
    </w:p>
    <w:p w:rsidR="00FC027D" w:rsidRPr="00735DEE" w:rsidRDefault="00E74C8D" w:rsidP="00D81A4E">
      <w:pPr>
        <w:pStyle w:val="BodyText"/>
        <w:ind w:firstLine="0"/>
        <w:jc w:val="both"/>
      </w:pPr>
      <w:r w:rsidRPr="00735DEE">
        <w:t>M</w:t>
      </w:r>
      <w:r w:rsidR="00761089" w:rsidRPr="00735DEE">
        <w:t>y D</w:t>
      </w:r>
      <w:r w:rsidR="00A644B9" w:rsidRPr="00735DEE">
        <w:t>issertation</w:t>
      </w:r>
      <w:r w:rsidR="007A5AE2" w:rsidRPr="00735DEE">
        <w:t xml:space="preserve"> </w:t>
      </w:r>
      <w:r w:rsidR="00A644B9" w:rsidRPr="00735DEE">
        <w:t>work</w:t>
      </w:r>
      <w:r w:rsidR="009D5F46" w:rsidRPr="00735DEE">
        <w:t xml:space="preserve"> is dedicate</w:t>
      </w:r>
      <w:r w:rsidR="00C74158" w:rsidRPr="00735DEE">
        <w:t>d</w:t>
      </w:r>
      <w:r w:rsidR="00A644B9" w:rsidRPr="00735DEE">
        <w:t xml:space="preserve"> to my family</w:t>
      </w:r>
      <w:r w:rsidR="00A4132A" w:rsidRPr="00735DEE">
        <w:t>, relatives, t</w:t>
      </w:r>
      <w:r w:rsidR="00505DB8" w:rsidRPr="00735DEE">
        <w:t>eachers, i</w:t>
      </w:r>
      <w:r w:rsidR="007F4986" w:rsidRPr="00735DEE">
        <w:t>nstructors</w:t>
      </w:r>
      <w:r w:rsidR="00A644B9" w:rsidRPr="00735DEE">
        <w:t xml:space="preserve"> and </w:t>
      </w:r>
      <w:r w:rsidR="007F4986" w:rsidRPr="00735DEE">
        <w:t>to my</w:t>
      </w:r>
      <w:r w:rsidR="004D775E" w:rsidRPr="00735DEE">
        <w:t xml:space="preserve"> friends. A sublime</w:t>
      </w:r>
      <w:r w:rsidR="00A644B9" w:rsidRPr="00735DEE">
        <w:t xml:space="preserve"> feeling of </w:t>
      </w:r>
      <w:r w:rsidR="00746693" w:rsidRPr="00735DEE">
        <w:t>gratitude to my loving parents</w:t>
      </w:r>
      <w:r w:rsidR="000776A7" w:rsidRPr="00735DEE">
        <w:t xml:space="preserve"> - </w:t>
      </w:r>
      <w:r w:rsidR="00746693" w:rsidRPr="00735DEE">
        <w:t xml:space="preserve">Mr. Sadeque RAJA and </w:t>
      </w:r>
      <w:r w:rsidR="00D32B3B" w:rsidRPr="00735DEE">
        <w:t xml:space="preserve">the </w:t>
      </w:r>
      <w:r w:rsidR="007F4986" w:rsidRPr="00735DEE">
        <w:t xml:space="preserve">late </w:t>
      </w:r>
      <w:r w:rsidR="00746693" w:rsidRPr="00735DEE">
        <w:t>Mrs. Taherun Nessa</w:t>
      </w:r>
      <w:r w:rsidR="00013774" w:rsidRPr="00735DEE">
        <w:t xml:space="preserve"> </w:t>
      </w:r>
      <w:r w:rsidR="00A644B9" w:rsidRPr="00735DEE">
        <w:t>whose words of encouragement</w:t>
      </w:r>
      <w:r w:rsidR="000776A7" w:rsidRPr="00735DEE">
        <w:t>, effort</w:t>
      </w:r>
      <w:r w:rsidR="00A644B9" w:rsidRPr="00735DEE">
        <w:t xml:space="preserve"> and </w:t>
      </w:r>
      <w:r w:rsidR="00880F7A" w:rsidRPr="00735DEE">
        <w:t xml:space="preserve">future </w:t>
      </w:r>
      <w:r w:rsidR="00777DF9" w:rsidRPr="00735DEE">
        <w:t>dream</w:t>
      </w:r>
      <w:r w:rsidR="00D32B3B" w:rsidRPr="00735DEE">
        <w:t>s reinforced my</w:t>
      </w:r>
      <w:r w:rsidR="00777DF9" w:rsidRPr="00735DEE">
        <w:t xml:space="preserve"> studying</w:t>
      </w:r>
      <w:r w:rsidR="00464F28" w:rsidRPr="00735DEE">
        <w:t xml:space="preserve"> Disaster Management</w:t>
      </w:r>
      <w:r w:rsidR="00A644B9" w:rsidRPr="00735DEE">
        <w:t xml:space="preserve">. My </w:t>
      </w:r>
      <w:r w:rsidR="00F551ED" w:rsidRPr="00735DEE">
        <w:t xml:space="preserve">beloved sister </w:t>
      </w:r>
      <w:r w:rsidR="00AE4021" w:rsidRPr="00735DEE">
        <w:t>Rubi</w:t>
      </w:r>
      <w:r w:rsidR="00A644B9" w:rsidRPr="00735DEE">
        <w:t xml:space="preserve">. </w:t>
      </w:r>
    </w:p>
    <w:p w:rsidR="009C33B1" w:rsidRPr="00735DEE" w:rsidRDefault="009C33B1" w:rsidP="00D81A4E">
      <w:pPr>
        <w:pStyle w:val="BodyText"/>
        <w:ind w:firstLine="0"/>
        <w:jc w:val="both"/>
      </w:pPr>
    </w:p>
    <w:p w:rsidR="00705A39" w:rsidRPr="00735DEE" w:rsidRDefault="00C9162F" w:rsidP="00D81A4E">
      <w:pPr>
        <w:pStyle w:val="BodyText"/>
        <w:ind w:firstLine="0"/>
        <w:jc w:val="both"/>
      </w:pPr>
      <w:r w:rsidRPr="00735DEE">
        <w:t>Franz, Margh</w:t>
      </w:r>
      <w:r w:rsidR="003C1501">
        <w:t>erita, Enzo Montesso,</w:t>
      </w:r>
      <w:r w:rsidR="004F2AE1" w:rsidRPr="00735DEE">
        <w:t xml:space="preserve"> Andy, </w:t>
      </w:r>
      <w:r w:rsidR="002C375C" w:rsidRPr="00735DEE">
        <w:t xml:space="preserve">Philipp, Nadja, Karin, </w:t>
      </w:r>
      <w:r w:rsidRPr="00735DEE">
        <w:t>Mike and Kate</w:t>
      </w:r>
      <w:r w:rsidR="004B0BE3" w:rsidRPr="00735DEE">
        <w:t xml:space="preserve"> for being always good friend</w:t>
      </w:r>
      <w:r w:rsidR="002A5A17">
        <w:t>s</w:t>
      </w:r>
      <w:r w:rsidRPr="00735DEE">
        <w:t>.</w:t>
      </w:r>
    </w:p>
    <w:p w:rsidR="00296398" w:rsidRPr="00735DEE" w:rsidRDefault="00296398" w:rsidP="00D81A4E">
      <w:pPr>
        <w:pStyle w:val="BodyText"/>
        <w:ind w:firstLine="0"/>
        <w:jc w:val="both"/>
      </w:pPr>
    </w:p>
    <w:p w:rsidR="00A644B9" w:rsidRPr="00735DEE" w:rsidRDefault="00776721" w:rsidP="00D81A4E">
      <w:pPr>
        <w:pStyle w:val="BodyText"/>
        <w:ind w:firstLine="0"/>
        <w:jc w:val="both"/>
      </w:pPr>
      <w:r w:rsidRPr="00735DEE">
        <w:t xml:space="preserve">Ms. Paola Mezeyova, </w:t>
      </w:r>
      <w:r w:rsidR="00C65464" w:rsidRPr="00735DEE">
        <w:t>M</w:t>
      </w:r>
      <w:r w:rsidR="006B7CED" w:rsidRPr="00735DEE">
        <w:t>lle</w:t>
      </w:r>
      <w:r w:rsidR="00C65464" w:rsidRPr="00735DEE">
        <w:t>.</w:t>
      </w:r>
      <w:r w:rsidR="006B7CED" w:rsidRPr="00735DEE">
        <w:t xml:space="preserve"> Claire Landr</w:t>
      </w:r>
      <w:r w:rsidR="005F2CBB" w:rsidRPr="00735DEE">
        <w:t xml:space="preserve">èat of Paris, </w:t>
      </w:r>
      <w:r w:rsidR="006B7CED" w:rsidRPr="00735DEE">
        <w:t>Frau C</w:t>
      </w:r>
      <w:r w:rsidR="00013774" w:rsidRPr="00735DEE">
        <w:t>hristine Nothdurfter of Taisten</w:t>
      </w:r>
      <w:r w:rsidR="005F2CBB" w:rsidRPr="00735DEE">
        <w:t>.</w:t>
      </w:r>
    </w:p>
    <w:p w:rsidR="006B7CED" w:rsidRPr="00735DEE" w:rsidRDefault="003209D7" w:rsidP="00D81A4E">
      <w:pPr>
        <w:pStyle w:val="BodyText"/>
        <w:ind w:firstLine="0"/>
        <w:jc w:val="both"/>
      </w:pPr>
      <w:r w:rsidRPr="00735DEE">
        <w:t xml:space="preserve"> </w:t>
      </w:r>
    </w:p>
    <w:p w:rsidR="006B7CED" w:rsidRPr="00735DEE" w:rsidRDefault="000D7C8E" w:rsidP="00D81A4E">
      <w:pPr>
        <w:pStyle w:val="BodyText"/>
        <w:ind w:firstLine="0"/>
        <w:jc w:val="both"/>
      </w:pPr>
      <w:r w:rsidRPr="00735DEE">
        <w:t>My work is a</w:t>
      </w:r>
      <w:r w:rsidR="00EA57CC" w:rsidRPr="00735DEE">
        <w:t>lso dedicate</w:t>
      </w:r>
      <w:r w:rsidR="00AA1715" w:rsidRPr="00735DEE">
        <w:t>d</w:t>
      </w:r>
      <w:r w:rsidR="00EA57CC" w:rsidRPr="00735DEE">
        <w:t xml:space="preserve"> </w:t>
      </w:r>
      <w:r w:rsidR="006B7CED" w:rsidRPr="00735DEE">
        <w:t>to m</w:t>
      </w:r>
      <w:r w:rsidR="00224294" w:rsidRPr="00735DEE">
        <w:t>y b</w:t>
      </w:r>
      <w:r w:rsidR="003209D7" w:rsidRPr="00735DEE">
        <w:t>oss</w:t>
      </w:r>
      <w:r w:rsidR="00D27B21" w:rsidRPr="00735DEE">
        <w:t>, flight instructor</w:t>
      </w:r>
      <w:r w:rsidR="003209D7" w:rsidRPr="00735DEE">
        <w:t xml:space="preserve"> and </w:t>
      </w:r>
      <w:r w:rsidR="00F43946" w:rsidRPr="00735DEE">
        <w:t xml:space="preserve">my </w:t>
      </w:r>
      <w:r w:rsidR="003209D7" w:rsidRPr="00735DEE">
        <w:t xml:space="preserve">best friend Herr </w:t>
      </w:r>
      <w:r w:rsidR="00AD5594">
        <w:t xml:space="preserve">Dr. </w:t>
      </w:r>
      <w:r w:rsidR="006B7CED" w:rsidRPr="00735DEE">
        <w:t>Joachim Ladurner.</w:t>
      </w:r>
      <w:r w:rsidR="009056C5" w:rsidRPr="00735DEE">
        <w:t xml:space="preserve"> </w:t>
      </w:r>
    </w:p>
    <w:p w:rsidR="006B7CED" w:rsidRPr="00735DEE" w:rsidRDefault="006B7CED" w:rsidP="00783BE1">
      <w:pPr>
        <w:pStyle w:val="BodyText"/>
        <w:ind w:firstLine="0"/>
      </w:pPr>
    </w:p>
    <w:p w:rsidR="006B7CED" w:rsidRPr="00735DEE" w:rsidRDefault="006B7CED" w:rsidP="00783BE1">
      <w:pPr>
        <w:pStyle w:val="BodyText"/>
        <w:ind w:firstLine="0"/>
      </w:pPr>
    </w:p>
    <w:p w:rsidR="0094679D" w:rsidRPr="00735DEE" w:rsidRDefault="00AA3176" w:rsidP="00E61BA8">
      <w:pPr>
        <w:pStyle w:val="BodyText"/>
        <w:ind w:firstLine="0"/>
      </w:pPr>
      <w:r w:rsidRPr="00735DEE">
        <w:br w:type="page"/>
      </w:r>
    </w:p>
    <w:p w:rsidR="0094679D" w:rsidRPr="00735DEE" w:rsidRDefault="0094679D" w:rsidP="00160FAA">
      <w:pPr>
        <w:pStyle w:val="PageHeadingTOC"/>
      </w:pPr>
    </w:p>
    <w:p w:rsidR="008E36E4" w:rsidRPr="00735DEE" w:rsidRDefault="008E36E4" w:rsidP="00160FAA">
      <w:pPr>
        <w:pStyle w:val="PageHeadingTOC"/>
      </w:pPr>
      <w:bookmarkStart w:id="10" w:name="_Toc392124886"/>
      <w:r w:rsidRPr="00735DEE">
        <w:t>Preface</w:t>
      </w:r>
      <w:bookmarkEnd w:id="10"/>
    </w:p>
    <w:p w:rsidR="00DE3D38" w:rsidRPr="00735DEE" w:rsidRDefault="00DE3D38" w:rsidP="00DE3D38">
      <w:pPr>
        <w:pStyle w:val="BodyText"/>
        <w:jc w:val="both"/>
      </w:pPr>
      <w:r w:rsidRPr="00735DEE">
        <w:t xml:space="preserve">Disasters are the common challenge of almost every community. Disasters disrupt our habitats, and kill or injure our loved ones. Some of them are unbeatable and faceless monsters. Without using modern technology it is almost impossible to even predict them.  Nevertheless disasters, particularly natural disasters, cannot be eliminated but losses and destruction can be reduced by wise disaster management commenced with precise and reliable mitigation. As technologies are developing - protection against disasters are also developing simultaneously. Thanks to ICT and Robotics we are almost able to face them off and even avoid their devastation. Internet or web technology brings us real time and effective hazard forecasting, related early warning and preparedness communications through ICT. </w:t>
      </w:r>
    </w:p>
    <w:p w:rsidR="00DE3D38" w:rsidRPr="00735DEE" w:rsidRDefault="00DE3D38" w:rsidP="00DE3D38">
      <w:pPr>
        <w:pStyle w:val="BodyText"/>
        <w:jc w:val="both"/>
      </w:pPr>
    </w:p>
    <w:p w:rsidR="00DE3D38" w:rsidRPr="00735DEE" w:rsidRDefault="00DE3D38" w:rsidP="00AD2CE5">
      <w:pPr>
        <w:pStyle w:val="BodyText"/>
        <w:jc w:val="both"/>
      </w:pPr>
      <w:r w:rsidRPr="00735DEE">
        <w:t xml:space="preserve">My work is based on my nearly two decades long Information Communication Technology (ICT) programming, networking, automation, regular rescue and Disaster management knowledge acquired at the Italian Red Cross (Croce Rossa Italiana), French Red Cross (Croix Rouge Française), Italian National Civil Defense (Protezione Civile Nazionale) and the North Atlantic Treaty Organization (NATO). I’m trying to amalgamate the further development of existing and functioning technologies, empirical evidences with hypothetical or futuristic technological probability to reach the paramount technique of Disaster management. </w:t>
      </w:r>
    </w:p>
    <w:p w:rsidR="00DE3D38" w:rsidRPr="00735DEE" w:rsidRDefault="00DE3D38" w:rsidP="00DE3D38">
      <w:pPr>
        <w:pStyle w:val="BodyText"/>
        <w:jc w:val="both"/>
      </w:pPr>
    </w:p>
    <w:p w:rsidR="00AA3176" w:rsidRPr="00735DEE" w:rsidRDefault="00DE3D38" w:rsidP="00422491">
      <w:pPr>
        <w:pStyle w:val="BodyText"/>
        <w:jc w:val="both"/>
      </w:pPr>
      <w:r w:rsidRPr="00735DEE">
        <w:t>Robots are showing incredible and promising performance by doing tasks as a slave or an autonomous master. The simultaneous evaluation and expansion of robotics and ICT hint us a new paradigm of robust and powerful technology that enables us to reach the goal of utmost precision, satisfactory and effectiveness in disaster management</w:t>
      </w:r>
    </w:p>
    <w:p w:rsidR="00DE3D38" w:rsidRPr="00735DEE" w:rsidRDefault="00DE3D38" w:rsidP="00DE3D38">
      <w:pPr>
        <w:pStyle w:val="BodyText"/>
      </w:pPr>
    </w:p>
    <w:p w:rsidR="00DE3D38" w:rsidRPr="00735DEE" w:rsidRDefault="00DE3D38" w:rsidP="00DE3D38">
      <w:pPr>
        <w:pStyle w:val="BodyText"/>
      </w:pPr>
    </w:p>
    <w:p w:rsidR="00DE3D38" w:rsidRPr="00735DEE" w:rsidRDefault="00DE3D38" w:rsidP="00DE3D38">
      <w:pPr>
        <w:pStyle w:val="BodyText"/>
      </w:pPr>
    </w:p>
    <w:p w:rsidR="00DE3D38" w:rsidRPr="00735DEE" w:rsidRDefault="00DE3D38" w:rsidP="00DE3D38">
      <w:pPr>
        <w:pStyle w:val="BodyText"/>
      </w:pPr>
    </w:p>
    <w:p w:rsidR="008E36E4" w:rsidRPr="00735DEE" w:rsidRDefault="007942DD" w:rsidP="00E904C0">
      <w:pPr>
        <w:pStyle w:val="Heading1"/>
        <w:numPr>
          <w:ilvl w:val="0"/>
          <w:numId w:val="17"/>
        </w:numPr>
        <w:rPr>
          <w:rFonts w:cs="Times New Roman"/>
        </w:rPr>
      </w:pPr>
      <w:bookmarkStart w:id="11" w:name="_Toc392124887"/>
      <w:bookmarkStart w:id="12" w:name="Chapter1"/>
      <w:r w:rsidRPr="00735DEE">
        <w:rPr>
          <w:rFonts w:cs="Times New Roman"/>
        </w:rPr>
        <w:lastRenderedPageBreak/>
        <w:t>Introduction</w:t>
      </w:r>
      <w:bookmarkEnd w:id="11"/>
    </w:p>
    <w:bookmarkEnd w:id="12"/>
    <w:p w:rsidR="00AD4440" w:rsidRPr="00735DEE" w:rsidRDefault="00AD4440" w:rsidP="00AD4440">
      <w:pPr>
        <w:pStyle w:val="BodyText"/>
        <w:jc w:val="both"/>
      </w:pPr>
      <w:r w:rsidRPr="00735DEE">
        <w:t xml:space="preserve">Disasters are a common problem of our daily life - particularly in developing countries. Each time you blink your eyes – there are disasters happening somewhere in the world, either natural or human-made. Disasters deteriorate our achieving of Millennium Development Goal, contributing to permanent suffering and leading to poverty. Natural Disasters like Earthquake, Volcanoes, Flood, Fire, Tornado, Tsunami, Nuclear Plant Meltdowns, Terrorist attacks, War are devastating our dream of living in peace and we are increasingly suffering from their effects.      </w:t>
      </w:r>
    </w:p>
    <w:p w:rsidR="00AD4440" w:rsidRPr="00735DEE" w:rsidRDefault="00AD4440" w:rsidP="00AD4440">
      <w:pPr>
        <w:pStyle w:val="BodyText"/>
        <w:jc w:val="both"/>
      </w:pPr>
      <w:r w:rsidRPr="00735DEE">
        <w:t xml:space="preserve"> Climate change, deforestation, illegal mining, unplanned industrialization, population growth, war, poorly planned nuclear power plants and their consequences contribute to natural disasters like earthquake, volcanoes, flood, fire, tornado, tsunami, nuclear plant explosions, terrorist attacks, war etc. The aftermath of these disasters is devastating. Some disasters are so devastating that in a few hours they may destroy a civilization and development that were achieved over many years, even centuries, affect lives of hundreds of thousands of people, animals, crops, houses and infrastructure such as schools, hospitals, community centers, religious structures, factories, industries and properties. Some disasters are so complex and dreadful that rescuers cannot even approach them.</w:t>
      </w:r>
    </w:p>
    <w:p w:rsidR="00AD4440" w:rsidRPr="00735DEE" w:rsidRDefault="00AD4440" w:rsidP="00AD4440">
      <w:pPr>
        <w:pStyle w:val="BodyText"/>
        <w:jc w:val="both"/>
      </w:pPr>
      <w:r w:rsidRPr="00735DEE">
        <w:t xml:space="preserve">In 1984, a leak of methyl isocyanate gas at a Union Carbide plant in Bhopal, India caused a casualty of 8,000 lives within two weeks and another more than 8,000 casualty from gas-related diseases and left 558,125 injuries including 38,478 temporary partial injuries and approximately 3,900 severely and permanently disabilitating injuries. </w:t>
      </w:r>
    </w:p>
    <w:p w:rsidR="00AD4440" w:rsidRPr="00735DEE" w:rsidRDefault="00AD4440" w:rsidP="00AD4440">
      <w:pPr>
        <w:pStyle w:val="BodyText"/>
        <w:jc w:val="both"/>
      </w:pPr>
      <w:r w:rsidRPr="00735DEE">
        <w:t>On April 26th, 1986, a nuclear power plant in Chernobyl, Ukraine failed violently and cost the lives of 31 people during the accident and the released radiation has caused an additional 4,000 cancer deaths.</w:t>
      </w:r>
    </w:p>
    <w:p w:rsidR="00AD4440" w:rsidRPr="00735DEE" w:rsidRDefault="00AD4440" w:rsidP="00AD4440">
      <w:pPr>
        <w:pStyle w:val="BodyText"/>
        <w:jc w:val="both"/>
      </w:pPr>
      <w:r w:rsidRPr="00735DEE">
        <w:t xml:space="preserve">On March 11th, 2011, Catastrophic failure at the Fukushima Daiichi Nuclear Power Plant cost the lives of 18,500 people due to the earthquake and tsunami and approximately 1,600 deaths were related to the evacuation conditions. </w:t>
      </w:r>
    </w:p>
    <w:p w:rsidR="00AD4440" w:rsidRPr="00735DEE" w:rsidRDefault="00AD4440" w:rsidP="00AD4440">
      <w:pPr>
        <w:pStyle w:val="BodyText"/>
        <w:jc w:val="both"/>
      </w:pPr>
      <w:r w:rsidRPr="00735DEE">
        <w:t xml:space="preserve">In such devastating and complex mishaps human rescuers can do nothing but accept the aftermath because of the radiation or suffocating toxicant gas, heat and other obstacles but advanced rescue robots can be deployed to such jobs such as access to the contaminated areas to perform improved maintenance, emergency evacuation, quarantine, mass decontamination, </w:t>
      </w:r>
      <w:r w:rsidRPr="00735DEE">
        <w:lastRenderedPageBreak/>
        <w:t>cleaning debris and resilience or rebuilding later. Robots are able to help measuring ground or underwater structural damage and go where human responders or divers cannot go because of the debris or the depth of water. Robots can be deployed together with ICT supported devices to forecast a hazard before it turns to disaster, perceptions of risk to those exposed, declaring and disseminating early warning system and taking other necessary measures. The more reliable and earlier the prediction - the lower the destruction is. Only ICT can make reliable predictions by using ad hoc system tools and devices.</w:t>
      </w:r>
    </w:p>
    <w:p w:rsidR="00AD4440" w:rsidRPr="00735DEE" w:rsidRDefault="00AD4440" w:rsidP="00AD4440">
      <w:pPr>
        <w:pStyle w:val="BodyText"/>
        <w:jc w:val="both"/>
      </w:pPr>
      <w:r w:rsidRPr="00735DEE">
        <w:t xml:space="preserve">The aggravating factors like climate change, unplanned-urbanization, terrorism as well as the threat of pandemics will result in increased frequency, complexity and severity of disasters. In a perilous Search and Rescue (SAR) missions rescue robots are better than human rescuers as ‘damage of a robot is not loss of a life’. During the nuclear meltdown humans would have no chance of survival but the mechanized rescue robot team can be ready for action to bring the situation under control. Aerial robots can help ground rescuers by providing them with immediate pictures of the loss and structural damage from sites where situations are potentially unsafe for human rescue workers. </w:t>
      </w:r>
    </w:p>
    <w:p w:rsidR="00AD4440" w:rsidRPr="00735DEE" w:rsidRDefault="00AD4440" w:rsidP="00AD4440">
      <w:pPr>
        <w:pStyle w:val="BodyText"/>
        <w:jc w:val="both"/>
      </w:pPr>
    </w:p>
    <w:p w:rsidR="00AD4440" w:rsidRPr="00735DEE" w:rsidRDefault="00AD4440" w:rsidP="00AD4440">
      <w:pPr>
        <w:pStyle w:val="BodyText"/>
        <w:jc w:val="both"/>
      </w:pPr>
      <w:r w:rsidRPr="00735DEE">
        <w:t xml:space="preserve">In this sense – Robots can rescue not only disaster victims but can also spare the lives of human rescuers in complex rescue operation. </w:t>
      </w:r>
    </w:p>
    <w:p w:rsidR="00AD4440" w:rsidRPr="00735DEE" w:rsidRDefault="00AD4440" w:rsidP="00AD4440">
      <w:pPr>
        <w:pStyle w:val="BodyText"/>
        <w:ind w:firstLine="0"/>
        <w:jc w:val="both"/>
      </w:pPr>
    </w:p>
    <w:p w:rsidR="008E36E4" w:rsidRPr="00735DEE" w:rsidRDefault="00AD4440" w:rsidP="00AD4440">
      <w:pPr>
        <w:pStyle w:val="BodyText"/>
        <w:jc w:val="both"/>
      </w:pPr>
      <w:r w:rsidRPr="00735DEE">
        <w:t>The heart and soul of technologies in disaster management is Information communication technology or ICT. ICT software or tools are able to acquire weather data information factors for reliable weather forecasting and disseminate them as daily weather forecasting or warning to our smart phones or send us via E-Mail.  Information technology plays a vital role in all four phases of disaster regardless pre, during and post disaster. Nowadays it is out of the question managing disaster without ICT. As a matter of fact, ICT makes Disaster management routine and acts as the right hand of disaster rescuers or managers to cope with disasters.</w:t>
      </w:r>
    </w:p>
    <w:p w:rsidR="006F4987" w:rsidRPr="00735DEE" w:rsidRDefault="006F4987" w:rsidP="00AD4440">
      <w:pPr>
        <w:pStyle w:val="BodyText"/>
        <w:jc w:val="both"/>
      </w:pPr>
    </w:p>
    <w:p w:rsidR="006F4987" w:rsidRPr="00735DEE" w:rsidRDefault="006F4987" w:rsidP="00AD4440">
      <w:pPr>
        <w:pStyle w:val="BodyText"/>
        <w:jc w:val="both"/>
      </w:pPr>
    </w:p>
    <w:p w:rsidR="006F4987" w:rsidRDefault="006F4987" w:rsidP="00AD4440">
      <w:pPr>
        <w:pStyle w:val="BodyText"/>
        <w:jc w:val="both"/>
      </w:pPr>
    </w:p>
    <w:p w:rsidR="00A12667" w:rsidRPr="00735DEE" w:rsidRDefault="00A12667" w:rsidP="00AD4440">
      <w:pPr>
        <w:pStyle w:val="BodyText"/>
        <w:jc w:val="both"/>
      </w:pPr>
    </w:p>
    <w:p w:rsidR="006F4987" w:rsidRPr="00735DEE" w:rsidRDefault="006F4987" w:rsidP="00AD4440">
      <w:pPr>
        <w:pStyle w:val="BodyText"/>
        <w:jc w:val="both"/>
      </w:pPr>
    </w:p>
    <w:p w:rsidR="008E36E4" w:rsidRPr="00735DEE" w:rsidRDefault="008E36E4" w:rsidP="00160FAA">
      <w:pPr>
        <w:pStyle w:val="Caption"/>
      </w:pPr>
      <w:bookmarkStart w:id="13" w:name="_Toc383982546"/>
      <w:r w:rsidRPr="00735DEE">
        <w:lastRenderedPageBreak/>
        <w:t xml:space="preserve">Figure </w:t>
      </w:r>
      <w:r w:rsidR="00A77011" w:rsidRPr="00735DEE">
        <w:fldChar w:fldCharType="begin"/>
      </w:r>
      <w:r w:rsidR="00A34CB9" w:rsidRPr="00735DEE">
        <w:instrText xml:space="preserve"> STYLEREF </w:instrText>
      </w:r>
      <w:r w:rsidR="004E7BFE" w:rsidRPr="00735DEE">
        <w:instrText>1</w:instrText>
      </w:r>
      <w:r w:rsidR="00A34CB9" w:rsidRPr="00735DEE">
        <w:instrText xml:space="preserve"> \s </w:instrText>
      </w:r>
      <w:r w:rsidR="00A77011" w:rsidRPr="00735DEE">
        <w:fldChar w:fldCharType="separate"/>
      </w:r>
      <w:r w:rsidR="00D16400" w:rsidRPr="00735DEE">
        <w:rPr>
          <w:noProof/>
        </w:rPr>
        <w:t>1</w:t>
      </w:r>
      <w:r w:rsidR="00A77011" w:rsidRPr="00735DEE">
        <w:fldChar w:fldCharType="end"/>
      </w:r>
      <w:r w:rsidR="00A34CB9" w:rsidRPr="00735DEE">
        <w:t>.</w:t>
      </w:r>
      <w:r w:rsidR="00A77011" w:rsidRPr="00735DEE">
        <w:fldChar w:fldCharType="begin"/>
      </w:r>
      <w:r w:rsidR="00A34CB9" w:rsidRPr="00735DEE">
        <w:instrText xml:space="preserve"> SEQ Figure \* ARABIC \s </w:instrText>
      </w:r>
      <w:r w:rsidR="004E7BFE" w:rsidRPr="00735DEE">
        <w:instrText>1</w:instrText>
      </w:r>
      <w:r w:rsidR="00A34CB9" w:rsidRPr="00735DEE">
        <w:instrText xml:space="preserve"> </w:instrText>
      </w:r>
      <w:r w:rsidR="00A77011" w:rsidRPr="00735DEE">
        <w:fldChar w:fldCharType="separate"/>
      </w:r>
      <w:r w:rsidR="00D16400" w:rsidRPr="00735DEE">
        <w:rPr>
          <w:noProof/>
        </w:rPr>
        <w:t>1</w:t>
      </w:r>
      <w:r w:rsidR="00A77011" w:rsidRPr="00735DEE">
        <w:fldChar w:fldCharType="end"/>
      </w:r>
      <w:r w:rsidR="00201FBD" w:rsidRPr="00735DEE">
        <w:t xml:space="preserve"> </w:t>
      </w:r>
      <w:r w:rsidR="00CC4ACB" w:rsidRPr="00735DEE">
        <w:t xml:space="preserve">Two </w:t>
      </w:r>
      <w:r w:rsidR="00BF6F50" w:rsidRPr="00735DEE">
        <w:t>Rescue R</w:t>
      </w:r>
      <w:r w:rsidR="00492694" w:rsidRPr="00735DEE">
        <w:t>obots are fixing the leakage of hazardous gas</w:t>
      </w:r>
      <w:bookmarkEnd w:id="13"/>
    </w:p>
    <w:p w:rsidR="008E36E4" w:rsidRPr="00735DEE" w:rsidRDefault="00F3035F" w:rsidP="007633C2">
      <w:pPr>
        <w:pStyle w:val="BodyText"/>
        <w:ind w:firstLine="0"/>
        <w:rPr>
          <w:b/>
        </w:rPr>
      </w:pPr>
      <w:r w:rsidRPr="00735DEE">
        <w:rPr>
          <w:b/>
          <w:noProof/>
        </w:rPr>
        <w:drawing>
          <wp:inline distT="0" distB="0" distL="0" distR="0">
            <wp:extent cx="5833379" cy="4111143"/>
            <wp:effectExtent l="19050" t="0" r="0" b="0"/>
            <wp:docPr id="1" name="Picture 1" descr="MP0064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00640_"/>
                    <pic:cNvPicPr>
                      <a:picLocks noChangeAspect="1" noChangeArrowheads="1"/>
                    </pic:cNvPicPr>
                  </pic:nvPicPr>
                  <pic:blipFill>
                    <a:blip r:embed="rId11"/>
                    <a:stretch>
                      <a:fillRect/>
                    </a:stretch>
                  </pic:blipFill>
                  <pic:spPr bwMode="auto">
                    <a:xfrm>
                      <a:off x="0" y="0"/>
                      <a:ext cx="5839753" cy="4115635"/>
                    </a:xfrm>
                    <a:prstGeom prst="rect">
                      <a:avLst/>
                    </a:prstGeom>
                    <a:noFill/>
                    <a:ln w="9525">
                      <a:noFill/>
                      <a:miter lim="800000"/>
                      <a:headEnd/>
                      <a:tailEnd/>
                    </a:ln>
                  </pic:spPr>
                </pic:pic>
              </a:graphicData>
            </a:graphic>
          </wp:inline>
        </w:drawing>
      </w:r>
    </w:p>
    <w:p w:rsidR="008E36E4" w:rsidRPr="00735DEE" w:rsidRDefault="00A906CC" w:rsidP="00A906CC">
      <w:pPr>
        <w:pStyle w:val="BodyText"/>
        <w:jc w:val="right"/>
      </w:pPr>
      <w:r w:rsidRPr="00735DEE">
        <w:t xml:space="preserve">   Image courtesy of : DARPA</w:t>
      </w:r>
    </w:p>
    <w:p w:rsidR="00C57836" w:rsidRPr="00735DEE" w:rsidRDefault="00C57836" w:rsidP="00A906CC">
      <w:pPr>
        <w:pStyle w:val="BodyText"/>
        <w:jc w:val="right"/>
      </w:pPr>
    </w:p>
    <w:p w:rsidR="00C57836" w:rsidRPr="00735DEE" w:rsidRDefault="00C57836" w:rsidP="00A906CC">
      <w:pPr>
        <w:pStyle w:val="BodyText"/>
        <w:jc w:val="right"/>
      </w:pPr>
    </w:p>
    <w:p w:rsidR="008E36E4" w:rsidRPr="00735DEE" w:rsidRDefault="008E36E4" w:rsidP="00160FAA">
      <w:pPr>
        <w:pStyle w:val="Caption"/>
      </w:pPr>
      <w:bookmarkStart w:id="14" w:name="_Toc383973180"/>
      <w:r w:rsidRPr="00735DEE">
        <w:t xml:space="preserve">Table </w:t>
      </w:r>
      <w:fldSimple w:instr=" STYLEREF 1 \s ">
        <w:r w:rsidR="00D16400" w:rsidRPr="00735DEE">
          <w:rPr>
            <w:noProof/>
          </w:rPr>
          <w:t>1</w:t>
        </w:r>
      </w:fldSimple>
      <w:r w:rsidRPr="00735DEE">
        <w:t>.</w:t>
      </w:r>
      <w:r w:rsidR="00A77011" w:rsidRPr="00735DEE">
        <w:fldChar w:fldCharType="begin"/>
      </w:r>
      <w:r w:rsidR="00B03658" w:rsidRPr="00735DEE">
        <w:instrText xml:space="preserve"> SEQ Table \* ARABIC \s 1 </w:instrText>
      </w:r>
      <w:r w:rsidR="00A77011" w:rsidRPr="00735DEE">
        <w:fldChar w:fldCharType="separate"/>
      </w:r>
      <w:r w:rsidR="00D16400" w:rsidRPr="00735DEE">
        <w:rPr>
          <w:noProof/>
        </w:rPr>
        <w:t>1</w:t>
      </w:r>
      <w:r w:rsidR="00A77011" w:rsidRPr="00735DEE">
        <w:fldChar w:fldCharType="end"/>
      </w:r>
      <w:r w:rsidR="00446AEF" w:rsidRPr="00735DEE">
        <w:t xml:space="preserve"> </w:t>
      </w:r>
      <w:r w:rsidR="00203A2F" w:rsidRPr="00735DEE">
        <w:t>Complex and deadliest disasters and casualties since 526 AD</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2551"/>
        <w:gridCol w:w="3118"/>
        <w:gridCol w:w="1542"/>
        <w:gridCol w:w="1831"/>
      </w:tblGrid>
      <w:tr w:rsidR="00C157EF" w:rsidRPr="00735DEE" w:rsidTr="00070FBA">
        <w:tc>
          <w:tcPr>
            <w:tcW w:w="279" w:type="pct"/>
          </w:tcPr>
          <w:p w:rsidR="00C157EF" w:rsidRPr="00735DEE" w:rsidRDefault="00C157EF" w:rsidP="003D7A0B">
            <w:pPr>
              <w:ind w:right="7"/>
              <w:rPr>
                <w:b/>
              </w:rPr>
            </w:pPr>
            <w:r w:rsidRPr="00735DEE">
              <w:rPr>
                <w:b/>
              </w:rPr>
              <w:t>SN</w:t>
            </w:r>
          </w:p>
        </w:tc>
        <w:tc>
          <w:tcPr>
            <w:tcW w:w="1332" w:type="pct"/>
          </w:tcPr>
          <w:p w:rsidR="00C157EF" w:rsidRPr="00735DEE" w:rsidRDefault="00C157EF" w:rsidP="003D7A0B">
            <w:pPr>
              <w:ind w:right="7"/>
              <w:rPr>
                <w:b/>
              </w:rPr>
            </w:pPr>
            <w:r w:rsidRPr="00735DEE">
              <w:rPr>
                <w:b/>
              </w:rPr>
              <w:t>Disasters</w:t>
            </w:r>
          </w:p>
        </w:tc>
        <w:tc>
          <w:tcPr>
            <w:tcW w:w="1628" w:type="pct"/>
          </w:tcPr>
          <w:p w:rsidR="00C157EF" w:rsidRPr="00735DEE" w:rsidRDefault="00C157EF" w:rsidP="003D7A0B">
            <w:pPr>
              <w:ind w:right="7"/>
              <w:rPr>
                <w:b/>
              </w:rPr>
            </w:pPr>
            <w:r w:rsidRPr="00735DEE">
              <w:rPr>
                <w:b/>
              </w:rPr>
              <w:t>Human casualties</w:t>
            </w:r>
          </w:p>
        </w:tc>
        <w:tc>
          <w:tcPr>
            <w:tcW w:w="805" w:type="pct"/>
          </w:tcPr>
          <w:p w:rsidR="00C157EF" w:rsidRPr="00735DEE" w:rsidRDefault="00C157EF" w:rsidP="003D7A0B">
            <w:pPr>
              <w:ind w:right="7"/>
              <w:rPr>
                <w:b/>
              </w:rPr>
            </w:pPr>
            <w:r w:rsidRPr="00735DEE">
              <w:rPr>
                <w:b/>
              </w:rPr>
              <w:t>Year</w:t>
            </w:r>
          </w:p>
        </w:tc>
        <w:tc>
          <w:tcPr>
            <w:tcW w:w="956" w:type="pct"/>
          </w:tcPr>
          <w:p w:rsidR="00C157EF" w:rsidRPr="00735DEE" w:rsidRDefault="00C157EF" w:rsidP="003D7A0B">
            <w:pPr>
              <w:ind w:right="7"/>
              <w:rPr>
                <w:b/>
              </w:rPr>
            </w:pPr>
            <w:r w:rsidRPr="00735DEE">
              <w:rPr>
                <w:b/>
              </w:rPr>
              <w:t>Country</w:t>
            </w:r>
          </w:p>
        </w:tc>
      </w:tr>
      <w:tr w:rsidR="00C157EF" w:rsidRPr="00735DEE" w:rsidTr="00070FBA">
        <w:tc>
          <w:tcPr>
            <w:tcW w:w="279" w:type="pct"/>
          </w:tcPr>
          <w:p w:rsidR="00C157EF" w:rsidRPr="00735DEE" w:rsidRDefault="00C157EF" w:rsidP="003D7A0B">
            <w:pPr>
              <w:ind w:right="7"/>
            </w:pPr>
            <w:r w:rsidRPr="00735DEE">
              <w:t>1</w:t>
            </w:r>
          </w:p>
        </w:tc>
        <w:tc>
          <w:tcPr>
            <w:tcW w:w="1332" w:type="pct"/>
          </w:tcPr>
          <w:p w:rsidR="00C157EF" w:rsidRPr="00735DEE" w:rsidRDefault="00C157EF" w:rsidP="003D7A0B">
            <w:pPr>
              <w:ind w:right="7"/>
            </w:pPr>
            <w:r w:rsidRPr="00735DEE">
              <w:t>China floods</w:t>
            </w:r>
          </w:p>
        </w:tc>
        <w:tc>
          <w:tcPr>
            <w:tcW w:w="1628" w:type="pct"/>
          </w:tcPr>
          <w:p w:rsidR="00C157EF" w:rsidRPr="00735DEE" w:rsidRDefault="00C157EF" w:rsidP="003D7A0B">
            <w:pPr>
              <w:ind w:right="7"/>
            </w:pPr>
            <w:r w:rsidRPr="00735DEE">
              <w:t>1,000,000–4,000,000</w:t>
            </w:r>
          </w:p>
        </w:tc>
        <w:tc>
          <w:tcPr>
            <w:tcW w:w="805" w:type="pct"/>
          </w:tcPr>
          <w:p w:rsidR="00C157EF" w:rsidRPr="00735DEE" w:rsidRDefault="00C157EF" w:rsidP="003D7A0B">
            <w:pPr>
              <w:ind w:right="7"/>
            </w:pPr>
            <w:r w:rsidRPr="00735DEE">
              <w:t xml:space="preserve">1931 </w:t>
            </w:r>
          </w:p>
        </w:tc>
        <w:tc>
          <w:tcPr>
            <w:tcW w:w="956" w:type="pct"/>
          </w:tcPr>
          <w:p w:rsidR="00C157EF" w:rsidRPr="00735DEE" w:rsidRDefault="00C157EF" w:rsidP="003D7A0B">
            <w:pPr>
              <w:ind w:right="7"/>
            </w:pPr>
            <w:r w:rsidRPr="00735DEE">
              <w:t>China</w:t>
            </w:r>
          </w:p>
        </w:tc>
      </w:tr>
      <w:tr w:rsidR="00C157EF" w:rsidRPr="00735DEE" w:rsidTr="00070FBA">
        <w:tc>
          <w:tcPr>
            <w:tcW w:w="279" w:type="pct"/>
          </w:tcPr>
          <w:p w:rsidR="00C157EF" w:rsidRPr="00735DEE" w:rsidRDefault="00C157EF" w:rsidP="003D7A0B">
            <w:pPr>
              <w:ind w:right="7"/>
            </w:pPr>
            <w:r w:rsidRPr="00735DEE">
              <w:t>2</w:t>
            </w:r>
          </w:p>
        </w:tc>
        <w:tc>
          <w:tcPr>
            <w:tcW w:w="1332" w:type="pct"/>
          </w:tcPr>
          <w:p w:rsidR="00C157EF" w:rsidRPr="00735DEE" w:rsidRDefault="00C157EF" w:rsidP="003D7A0B">
            <w:pPr>
              <w:ind w:right="7"/>
            </w:pPr>
            <w:r w:rsidRPr="00735DEE">
              <w:t>Yellow river flood</w:t>
            </w:r>
          </w:p>
        </w:tc>
        <w:tc>
          <w:tcPr>
            <w:tcW w:w="1628" w:type="pct"/>
          </w:tcPr>
          <w:p w:rsidR="00C157EF" w:rsidRPr="00735DEE" w:rsidRDefault="00C157EF" w:rsidP="003D7A0B">
            <w:pPr>
              <w:ind w:right="7"/>
            </w:pPr>
            <w:r w:rsidRPr="00735DEE">
              <w:t>900,000–2,000,000</w:t>
            </w:r>
          </w:p>
        </w:tc>
        <w:tc>
          <w:tcPr>
            <w:tcW w:w="805" w:type="pct"/>
          </w:tcPr>
          <w:p w:rsidR="00C157EF" w:rsidRPr="00735DEE" w:rsidRDefault="00C157EF" w:rsidP="003D7A0B">
            <w:pPr>
              <w:ind w:right="7"/>
            </w:pPr>
            <w:r w:rsidRPr="00735DEE">
              <w:t>1887</w:t>
            </w:r>
          </w:p>
        </w:tc>
        <w:tc>
          <w:tcPr>
            <w:tcW w:w="956" w:type="pct"/>
          </w:tcPr>
          <w:p w:rsidR="00C157EF" w:rsidRPr="00735DEE" w:rsidRDefault="00C157EF" w:rsidP="003D7A0B">
            <w:pPr>
              <w:ind w:right="7"/>
            </w:pPr>
            <w:r w:rsidRPr="00735DEE">
              <w:t>China</w:t>
            </w:r>
          </w:p>
        </w:tc>
      </w:tr>
      <w:tr w:rsidR="00C157EF" w:rsidRPr="00735DEE" w:rsidTr="00070FBA">
        <w:tc>
          <w:tcPr>
            <w:tcW w:w="279" w:type="pct"/>
          </w:tcPr>
          <w:p w:rsidR="00C157EF" w:rsidRPr="00735DEE" w:rsidRDefault="00C157EF" w:rsidP="003D7A0B">
            <w:pPr>
              <w:ind w:right="7"/>
            </w:pPr>
            <w:r w:rsidRPr="00735DEE">
              <w:t>3</w:t>
            </w:r>
          </w:p>
        </w:tc>
        <w:tc>
          <w:tcPr>
            <w:tcW w:w="1332" w:type="pct"/>
          </w:tcPr>
          <w:p w:rsidR="00C157EF" w:rsidRPr="00735DEE" w:rsidRDefault="00C157EF" w:rsidP="003D7A0B">
            <w:pPr>
              <w:ind w:right="7"/>
            </w:pPr>
            <w:r w:rsidRPr="00735DEE">
              <w:t>Shaanxi earthquake</w:t>
            </w:r>
          </w:p>
        </w:tc>
        <w:tc>
          <w:tcPr>
            <w:tcW w:w="1628" w:type="pct"/>
          </w:tcPr>
          <w:p w:rsidR="00C157EF" w:rsidRPr="00735DEE" w:rsidRDefault="00C157EF" w:rsidP="003D7A0B">
            <w:pPr>
              <w:ind w:right="7"/>
            </w:pPr>
            <w:r w:rsidRPr="00735DEE">
              <w:t>830,000</w:t>
            </w:r>
          </w:p>
        </w:tc>
        <w:tc>
          <w:tcPr>
            <w:tcW w:w="805" w:type="pct"/>
          </w:tcPr>
          <w:p w:rsidR="00C157EF" w:rsidRPr="00735DEE" w:rsidRDefault="00C157EF" w:rsidP="003D7A0B">
            <w:pPr>
              <w:ind w:right="7"/>
            </w:pPr>
            <w:r w:rsidRPr="00735DEE">
              <w:t>1556</w:t>
            </w:r>
          </w:p>
        </w:tc>
        <w:tc>
          <w:tcPr>
            <w:tcW w:w="956" w:type="pct"/>
          </w:tcPr>
          <w:p w:rsidR="00C157EF" w:rsidRPr="00735DEE" w:rsidRDefault="00C157EF" w:rsidP="003D7A0B">
            <w:pPr>
              <w:ind w:right="7"/>
            </w:pPr>
            <w:r w:rsidRPr="00735DEE">
              <w:t>China</w:t>
            </w:r>
          </w:p>
        </w:tc>
      </w:tr>
      <w:tr w:rsidR="00C157EF" w:rsidRPr="00735DEE" w:rsidTr="00070FBA">
        <w:tc>
          <w:tcPr>
            <w:tcW w:w="279" w:type="pct"/>
          </w:tcPr>
          <w:p w:rsidR="00C157EF" w:rsidRPr="00735DEE" w:rsidRDefault="00C157EF" w:rsidP="003D7A0B">
            <w:pPr>
              <w:ind w:right="7"/>
            </w:pPr>
            <w:r w:rsidRPr="00735DEE">
              <w:t>4</w:t>
            </w:r>
          </w:p>
        </w:tc>
        <w:tc>
          <w:tcPr>
            <w:tcW w:w="1332" w:type="pct"/>
          </w:tcPr>
          <w:p w:rsidR="00C157EF" w:rsidRPr="00735DEE" w:rsidRDefault="00C157EF" w:rsidP="003D7A0B">
            <w:pPr>
              <w:ind w:right="7"/>
            </w:pPr>
            <w:r w:rsidRPr="00735DEE">
              <w:t>Tangshan earthquake</w:t>
            </w:r>
          </w:p>
        </w:tc>
        <w:tc>
          <w:tcPr>
            <w:tcW w:w="1628" w:type="pct"/>
          </w:tcPr>
          <w:p w:rsidR="00C157EF" w:rsidRPr="00735DEE" w:rsidRDefault="00C157EF" w:rsidP="003D7A0B">
            <w:pPr>
              <w:ind w:right="7"/>
            </w:pPr>
            <w:r w:rsidRPr="00735DEE">
              <w:t>242,000–779,000</w:t>
            </w:r>
          </w:p>
        </w:tc>
        <w:tc>
          <w:tcPr>
            <w:tcW w:w="805" w:type="pct"/>
          </w:tcPr>
          <w:p w:rsidR="00C157EF" w:rsidRPr="00735DEE" w:rsidRDefault="00C157EF" w:rsidP="003D7A0B">
            <w:pPr>
              <w:ind w:right="7"/>
            </w:pPr>
            <w:r w:rsidRPr="00735DEE">
              <w:t>1976</w:t>
            </w:r>
          </w:p>
        </w:tc>
        <w:tc>
          <w:tcPr>
            <w:tcW w:w="956" w:type="pct"/>
          </w:tcPr>
          <w:p w:rsidR="00C157EF" w:rsidRPr="00735DEE" w:rsidRDefault="00C157EF" w:rsidP="003D7A0B">
            <w:pPr>
              <w:ind w:right="7"/>
            </w:pPr>
            <w:r w:rsidRPr="00735DEE">
              <w:t>China</w:t>
            </w:r>
          </w:p>
        </w:tc>
      </w:tr>
      <w:tr w:rsidR="00C157EF" w:rsidRPr="00735DEE" w:rsidTr="00070FBA">
        <w:tc>
          <w:tcPr>
            <w:tcW w:w="279" w:type="pct"/>
          </w:tcPr>
          <w:p w:rsidR="00C157EF" w:rsidRPr="00735DEE" w:rsidRDefault="00C157EF" w:rsidP="003D7A0B">
            <w:pPr>
              <w:ind w:right="7"/>
            </w:pPr>
            <w:r w:rsidRPr="00735DEE">
              <w:t>5</w:t>
            </w:r>
          </w:p>
        </w:tc>
        <w:tc>
          <w:tcPr>
            <w:tcW w:w="1332" w:type="pct"/>
          </w:tcPr>
          <w:p w:rsidR="00C157EF" w:rsidRPr="00735DEE" w:rsidRDefault="00C157EF" w:rsidP="003D7A0B">
            <w:pPr>
              <w:ind w:right="7"/>
            </w:pPr>
            <w:r w:rsidRPr="00735DEE">
              <w:t>Bhola cyclone</w:t>
            </w:r>
          </w:p>
        </w:tc>
        <w:tc>
          <w:tcPr>
            <w:tcW w:w="1628" w:type="pct"/>
          </w:tcPr>
          <w:p w:rsidR="00C157EF" w:rsidRPr="00735DEE" w:rsidRDefault="00C157EF" w:rsidP="003D7A0B">
            <w:pPr>
              <w:ind w:right="7"/>
            </w:pPr>
            <w:r w:rsidRPr="00735DEE">
              <w:t>500,000–1,000,000</w:t>
            </w:r>
          </w:p>
        </w:tc>
        <w:tc>
          <w:tcPr>
            <w:tcW w:w="805" w:type="pct"/>
          </w:tcPr>
          <w:p w:rsidR="00C157EF" w:rsidRPr="00735DEE" w:rsidRDefault="00C157EF" w:rsidP="003D7A0B">
            <w:pPr>
              <w:ind w:right="7"/>
            </w:pPr>
            <w:r w:rsidRPr="00735DEE">
              <w:t>1970</w:t>
            </w:r>
          </w:p>
        </w:tc>
        <w:tc>
          <w:tcPr>
            <w:tcW w:w="956" w:type="pct"/>
          </w:tcPr>
          <w:p w:rsidR="00C157EF" w:rsidRPr="00735DEE" w:rsidRDefault="00C157EF" w:rsidP="003D7A0B">
            <w:pPr>
              <w:ind w:right="7"/>
            </w:pPr>
            <w:r w:rsidRPr="00735DEE">
              <w:t>Bangladesh</w:t>
            </w:r>
          </w:p>
        </w:tc>
      </w:tr>
      <w:tr w:rsidR="00C157EF" w:rsidRPr="00735DEE" w:rsidTr="00070FBA">
        <w:tc>
          <w:tcPr>
            <w:tcW w:w="279" w:type="pct"/>
          </w:tcPr>
          <w:p w:rsidR="00C157EF" w:rsidRPr="00735DEE" w:rsidRDefault="00C157EF" w:rsidP="003D7A0B">
            <w:pPr>
              <w:ind w:right="7"/>
            </w:pPr>
            <w:r w:rsidRPr="00735DEE">
              <w:t>6</w:t>
            </w:r>
          </w:p>
        </w:tc>
        <w:tc>
          <w:tcPr>
            <w:tcW w:w="1332" w:type="pct"/>
          </w:tcPr>
          <w:p w:rsidR="00C157EF" w:rsidRPr="00735DEE" w:rsidRDefault="00C157EF" w:rsidP="003D7A0B">
            <w:pPr>
              <w:ind w:right="7"/>
            </w:pPr>
            <w:r w:rsidRPr="00735DEE">
              <w:t>India cyclone</w:t>
            </w:r>
          </w:p>
        </w:tc>
        <w:tc>
          <w:tcPr>
            <w:tcW w:w="1628" w:type="pct"/>
          </w:tcPr>
          <w:p w:rsidR="00C157EF" w:rsidRPr="00735DEE" w:rsidRDefault="00C157EF" w:rsidP="003D7A0B">
            <w:pPr>
              <w:ind w:right="7"/>
            </w:pPr>
            <w:r w:rsidRPr="00735DEE">
              <w:t>300,000</w:t>
            </w:r>
          </w:p>
        </w:tc>
        <w:tc>
          <w:tcPr>
            <w:tcW w:w="805" w:type="pct"/>
          </w:tcPr>
          <w:p w:rsidR="00C157EF" w:rsidRPr="00735DEE" w:rsidRDefault="00C157EF" w:rsidP="003D7A0B">
            <w:pPr>
              <w:ind w:right="7"/>
            </w:pPr>
            <w:r w:rsidRPr="00735DEE">
              <w:t>1839</w:t>
            </w:r>
          </w:p>
        </w:tc>
        <w:tc>
          <w:tcPr>
            <w:tcW w:w="956" w:type="pct"/>
          </w:tcPr>
          <w:p w:rsidR="00C157EF" w:rsidRPr="00735DEE" w:rsidRDefault="00C157EF" w:rsidP="003D7A0B">
            <w:pPr>
              <w:ind w:right="7"/>
            </w:pPr>
            <w:r w:rsidRPr="00735DEE">
              <w:t>India</w:t>
            </w:r>
          </w:p>
        </w:tc>
      </w:tr>
      <w:tr w:rsidR="00C157EF" w:rsidRPr="00735DEE" w:rsidTr="00070FBA">
        <w:tc>
          <w:tcPr>
            <w:tcW w:w="279" w:type="pct"/>
          </w:tcPr>
          <w:p w:rsidR="00C157EF" w:rsidRPr="00735DEE" w:rsidRDefault="00C157EF" w:rsidP="003D7A0B">
            <w:pPr>
              <w:ind w:right="7"/>
            </w:pPr>
            <w:r w:rsidRPr="00735DEE">
              <w:t>7</w:t>
            </w:r>
          </w:p>
        </w:tc>
        <w:tc>
          <w:tcPr>
            <w:tcW w:w="1332" w:type="pct"/>
          </w:tcPr>
          <w:p w:rsidR="00C157EF" w:rsidRPr="00735DEE" w:rsidRDefault="00C157EF" w:rsidP="003D7A0B">
            <w:pPr>
              <w:ind w:right="7"/>
            </w:pPr>
            <w:r w:rsidRPr="00735DEE">
              <w:t>Calcutta cyclone</w:t>
            </w:r>
          </w:p>
        </w:tc>
        <w:tc>
          <w:tcPr>
            <w:tcW w:w="1628" w:type="pct"/>
          </w:tcPr>
          <w:p w:rsidR="00C157EF" w:rsidRPr="00735DEE" w:rsidRDefault="00C157EF" w:rsidP="003D7A0B">
            <w:pPr>
              <w:ind w:right="7"/>
            </w:pPr>
            <w:r w:rsidRPr="00735DEE">
              <w:t>300,000</w:t>
            </w:r>
          </w:p>
        </w:tc>
        <w:tc>
          <w:tcPr>
            <w:tcW w:w="805" w:type="pct"/>
          </w:tcPr>
          <w:p w:rsidR="00C157EF" w:rsidRPr="00735DEE" w:rsidRDefault="00C157EF" w:rsidP="003D7A0B">
            <w:pPr>
              <w:ind w:right="7"/>
            </w:pPr>
            <w:r w:rsidRPr="00735DEE">
              <w:t>1737</w:t>
            </w:r>
          </w:p>
        </w:tc>
        <w:tc>
          <w:tcPr>
            <w:tcW w:w="956" w:type="pct"/>
          </w:tcPr>
          <w:p w:rsidR="00C157EF" w:rsidRPr="00735DEE" w:rsidRDefault="00C157EF" w:rsidP="003D7A0B">
            <w:pPr>
              <w:ind w:right="7"/>
            </w:pPr>
            <w:r w:rsidRPr="00735DEE">
              <w:t>India</w:t>
            </w:r>
          </w:p>
        </w:tc>
      </w:tr>
      <w:tr w:rsidR="00C157EF" w:rsidRPr="00735DEE" w:rsidTr="00070FBA">
        <w:tc>
          <w:tcPr>
            <w:tcW w:w="279" w:type="pct"/>
          </w:tcPr>
          <w:p w:rsidR="00C157EF" w:rsidRPr="00735DEE" w:rsidRDefault="00C157EF" w:rsidP="003D7A0B">
            <w:pPr>
              <w:ind w:right="7"/>
            </w:pPr>
            <w:r w:rsidRPr="00735DEE">
              <w:t>8</w:t>
            </w:r>
          </w:p>
        </w:tc>
        <w:tc>
          <w:tcPr>
            <w:tcW w:w="1332" w:type="pct"/>
          </w:tcPr>
          <w:p w:rsidR="00C157EF" w:rsidRPr="00735DEE" w:rsidRDefault="00C157EF" w:rsidP="003D7A0B">
            <w:pPr>
              <w:ind w:right="7"/>
            </w:pPr>
            <w:r w:rsidRPr="00735DEE">
              <w:t>Haiyuan earthquake</w:t>
            </w:r>
          </w:p>
        </w:tc>
        <w:tc>
          <w:tcPr>
            <w:tcW w:w="1628" w:type="pct"/>
          </w:tcPr>
          <w:p w:rsidR="00C157EF" w:rsidRPr="00735DEE" w:rsidRDefault="00C157EF" w:rsidP="003D7A0B">
            <w:pPr>
              <w:ind w:right="7"/>
            </w:pPr>
            <w:r w:rsidRPr="00735DEE">
              <w:t>273,400</w:t>
            </w:r>
          </w:p>
        </w:tc>
        <w:tc>
          <w:tcPr>
            <w:tcW w:w="805" w:type="pct"/>
          </w:tcPr>
          <w:p w:rsidR="00C157EF" w:rsidRPr="00735DEE" w:rsidRDefault="00C157EF" w:rsidP="003D7A0B">
            <w:pPr>
              <w:ind w:right="7"/>
            </w:pPr>
            <w:r w:rsidRPr="00735DEE">
              <w:t>1920</w:t>
            </w:r>
          </w:p>
        </w:tc>
        <w:tc>
          <w:tcPr>
            <w:tcW w:w="956" w:type="pct"/>
          </w:tcPr>
          <w:p w:rsidR="00C157EF" w:rsidRPr="00735DEE" w:rsidRDefault="00C157EF" w:rsidP="003D7A0B">
            <w:pPr>
              <w:ind w:right="7"/>
            </w:pPr>
            <w:r w:rsidRPr="00735DEE">
              <w:t>China</w:t>
            </w:r>
          </w:p>
        </w:tc>
      </w:tr>
      <w:tr w:rsidR="00C157EF" w:rsidRPr="00735DEE" w:rsidTr="00070FBA">
        <w:tc>
          <w:tcPr>
            <w:tcW w:w="279" w:type="pct"/>
          </w:tcPr>
          <w:p w:rsidR="00C157EF" w:rsidRPr="00735DEE" w:rsidRDefault="00C157EF" w:rsidP="003D7A0B">
            <w:pPr>
              <w:ind w:right="7"/>
            </w:pPr>
            <w:r w:rsidRPr="00735DEE">
              <w:t>9</w:t>
            </w:r>
          </w:p>
        </w:tc>
        <w:tc>
          <w:tcPr>
            <w:tcW w:w="1332" w:type="pct"/>
          </w:tcPr>
          <w:p w:rsidR="00C157EF" w:rsidRPr="00735DEE" w:rsidRDefault="00C157EF" w:rsidP="003D7A0B">
            <w:pPr>
              <w:ind w:right="7"/>
            </w:pPr>
            <w:r w:rsidRPr="00735DEE">
              <w:t>Antioch earthquake</w:t>
            </w:r>
          </w:p>
        </w:tc>
        <w:tc>
          <w:tcPr>
            <w:tcW w:w="1628" w:type="pct"/>
          </w:tcPr>
          <w:p w:rsidR="00C157EF" w:rsidRPr="00735DEE" w:rsidRDefault="00C157EF" w:rsidP="003D7A0B">
            <w:pPr>
              <w:ind w:right="7"/>
            </w:pPr>
            <w:r w:rsidRPr="00735DEE">
              <w:t>250,000–300,000</w:t>
            </w:r>
          </w:p>
        </w:tc>
        <w:tc>
          <w:tcPr>
            <w:tcW w:w="805" w:type="pct"/>
          </w:tcPr>
          <w:p w:rsidR="00C157EF" w:rsidRPr="00735DEE" w:rsidRDefault="00C157EF" w:rsidP="003D7A0B">
            <w:pPr>
              <w:ind w:right="7"/>
            </w:pPr>
            <w:r w:rsidRPr="00735DEE">
              <w:t>526</w:t>
            </w:r>
          </w:p>
        </w:tc>
        <w:tc>
          <w:tcPr>
            <w:tcW w:w="956" w:type="pct"/>
          </w:tcPr>
          <w:p w:rsidR="00C157EF" w:rsidRPr="00735DEE" w:rsidRDefault="00C157EF" w:rsidP="003D7A0B">
            <w:pPr>
              <w:ind w:right="7"/>
            </w:pPr>
            <w:r w:rsidRPr="00735DEE">
              <w:t>Turkey</w:t>
            </w:r>
          </w:p>
        </w:tc>
      </w:tr>
    </w:tbl>
    <w:p w:rsidR="008E36E4" w:rsidRPr="00735DEE" w:rsidRDefault="008E36E4" w:rsidP="007D2125">
      <w:pPr>
        <w:pStyle w:val="BodyText"/>
        <w:ind w:firstLine="0"/>
      </w:pPr>
    </w:p>
    <w:p w:rsidR="00B16B1D" w:rsidRPr="00735DEE" w:rsidRDefault="00172A82" w:rsidP="00B16B1D">
      <w:pPr>
        <w:pStyle w:val="Heading1"/>
        <w:rPr>
          <w:rFonts w:cs="Times New Roman"/>
        </w:rPr>
      </w:pPr>
      <w:bookmarkStart w:id="15" w:name="_Toc392124888"/>
      <w:r w:rsidRPr="00735DEE">
        <w:rPr>
          <w:rFonts w:cs="Times New Roman"/>
        </w:rPr>
        <w:t>Robotics</w:t>
      </w:r>
      <w:r w:rsidR="008949ED" w:rsidRPr="00735DEE">
        <w:rPr>
          <w:rFonts w:cs="Times New Roman"/>
        </w:rPr>
        <w:t xml:space="preserve"> in </w:t>
      </w:r>
      <w:r w:rsidR="00FA325D" w:rsidRPr="00735DEE">
        <w:rPr>
          <w:rFonts w:cs="Times New Roman"/>
        </w:rPr>
        <w:t>Disaster Management</w:t>
      </w:r>
      <w:bookmarkEnd w:id="15"/>
    </w:p>
    <w:p w:rsidR="0076799A" w:rsidRPr="00735DEE" w:rsidRDefault="0076799A" w:rsidP="0076799A">
      <w:pPr>
        <w:pStyle w:val="BodyText"/>
        <w:jc w:val="both"/>
      </w:pPr>
      <w:r w:rsidRPr="00735DEE">
        <w:t xml:space="preserve">According to The American Heritage® Dictionary of the English Language – Robotics is the science or study of the technology associated with the design, fabrication, theory, and application of robots. It is an interdisciplinary field of study and subset of Information technology or Computer science, Electronics and Mechanical engineering. At devastating and complex disasters like Chernobyl and Fukushima Nuclear Plant disasters human would have no chance of survival and only mechanized rescue robots could be deployed to save victims and bring the situation under control. In January 1995, it was the Great Hanshin-Awaji earthquake that hit Kobe City of Japan and caused more than 6,500 casualties, with damages exceeding $1 billion dollars which induced the idea of deploying rescue robots and the development of robotics, in particular rescue robotics. The terrorist attack in New York known as 9/11 was the disaster theater where real rescue robots were implemented. In 9/11 disaster robots were deployed searching for victims and paths through the rubble, inspecting structures, and looking for hazardous materials and so on. </w:t>
      </w:r>
    </w:p>
    <w:p w:rsidR="0076799A" w:rsidRPr="00735DEE" w:rsidRDefault="0076799A" w:rsidP="0076799A">
      <w:pPr>
        <w:pStyle w:val="BodyText"/>
        <w:jc w:val="both"/>
      </w:pPr>
    </w:p>
    <w:p w:rsidR="0076799A" w:rsidRPr="00735DEE" w:rsidRDefault="0076799A" w:rsidP="0076799A">
      <w:pPr>
        <w:pStyle w:val="BodyText"/>
        <w:jc w:val="both"/>
      </w:pPr>
      <w:r w:rsidRPr="00735DEE">
        <w:t>Many countries and companies are developing robotics technology to build intelligent and efficient robots to cope with earthquake, floods, tsunami, terrorism, mine disasters etc. Modern robots are equipped with intelligent sensors, information equipment and human interfaces that support emergency response activities such as urban search and rescue, information gathering by using their built in sensors and camera to enable to and fro transaction of communications. The development of robotics technology, in particular rescue robotics according to their capacity, hardware and Software integration so far:</w:t>
      </w:r>
    </w:p>
    <w:p w:rsidR="0076799A" w:rsidRPr="00735DEE" w:rsidRDefault="0076799A" w:rsidP="0076799A">
      <w:pPr>
        <w:pStyle w:val="BodyText"/>
        <w:numPr>
          <w:ilvl w:val="0"/>
          <w:numId w:val="21"/>
        </w:numPr>
      </w:pPr>
      <w:r w:rsidRPr="00735DEE">
        <w:t>Information Infrastructure System Mission Unit (IIS): Distributed sensors, RFID tags, integration protocol, database, and mapping;</w:t>
      </w:r>
    </w:p>
    <w:p w:rsidR="0076799A" w:rsidRPr="00735DEE" w:rsidRDefault="0076799A" w:rsidP="0076799A">
      <w:pPr>
        <w:pStyle w:val="BodyText"/>
        <w:numPr>
          <w:ilvl w:val="0"/>
          <w:numId w:val="21"/>
        </w:numPr>
      </w:pPr>
      <w:r w:rsidRPr="00735DEE">
        <w:t>In-Rubbles Robot System Mission Unit (IRS): Serpentine robots, advanced rescue tools, advanced search cams, advanced fiber scopes, sensors, and human interface;</w:t>
      </w:r>
    </w:p>
    <w:p w:rsidR="0076799A" w:rsidRPr="00735DEE" w:rsidRDefault="0076799A" w:rsidP="0076799A">
      <w:pPr>
        <w:pStyle w:val="BodyText"/>
        <w:numPr>
          <w:ilvl w:val="0"/>
          <w:numId w:val="21"/>
        </w:numPr>
      </w:pPr>
      <w:r w:rsidRPr="00735DEE">
        <w:t>On-Rubbles Robot System Mission Unit (ORS): Tracked vehicles, jumping robot, ultra-wide-band radar, semi-autonomous   movement,  ad-hoc  communications.</w:t>
      </w:r>
    </w:p>
    <w:p w:rsidR="0076799A" w:rsidRPr="00735DEE" w:rsidRDefault="0076799A" w:rsidP="0076799A">
      <w:pPr>
        <w:pStyle w:val="BodyText"/>
        <w:jc w:val="both"/>
      </w:pPr>
    </w:p>
    <w:p w:rsidR="0076799A" w:rsidRPr="00735DEE" w:rsidRDefault="0076799A" w:rsidP="0076799A">
      <w:pPr>
        <w:pStyle w:val="BodyText"/>
        <w:ind w:firstLine="0"/>
      </w:pPr>
    </w:p>
    <w:p w:rsidR="00B16B1D" w:rsidRPr="00735DEE" w:rsidRDefault="0076799A" w:rsidP="00431BA8">
      <w:pPr>
        <w:pStyle w:val="BodyText"/>
        <w:jc w:val="both"/>
      </w:pPr>
      <w:r w:rsidRPr="00735DEE">
        <w:t>Typical robotics technologies include teleoperated robots for victim search in hazardous disaster area and wise sensors for gathering disaster information to support human or robot and ICT aided decision making. Some robots are able to navigate autonomously with human direction to establish goals for exploration. In the field of robotics noteworthy technologies are Human Detection System (HDS), Simultaneous Localization and Mapping (SLAM), Logistic and supply chain management (SCM) capacity</w:t>
      </w:r>
      <w:r w:rsidR="00B7194C" w:rsidRPr="00735DEE">
        <w:t>.</w:t>
      </w: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rPr>
          <w:noProof/>
          <w:lang w:eastAsia="de-DE"/>
        </w:rPr>
      </w:pPr>
    </w:p>
    <w:p w:rsidR="002A4CEE" w:rsidRPr="00735DEE" w:rsidRDefault="002A4CEE"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B16B1D" w:rsidRPr="00735DEE" w:rsidRDefault="00B16B1D" w:rsidP="00160FAA">
      <w:pPr>
        <w:pStyle w:val="BodyText"/>
      </w:pPr>
    </w:p>
    <w:p w:rsidR="005F22C2" w:rsidRPr="00735DEE" w:rsidRDefault="005F22C2" w:rsidP="00C16B9A">
      <w:pPr>
        <w:pStyle w:val="BodyText"/>
        <w:ind w:firstLine="0"/>
      </w:pPr>
    </w:p>
    <w:p w:rsidR="005F22C2" w:rsidRPr="00735DEE" w:rsidRDefault="00393A6C" w:rsidP="00626D46">
      <w:pPr>
        <w:pStyle w:val="Heading1"/>
        <w:rPr>
          <w:rFonts w:cs="Times New Roman"/>
        </w:rPr>
      </w:pPr>
      <w:bookmarkStart w:id="16" w:name="_Toc392124889"/>
      <w:r w:rsidRPr="00735DEE">
        <w:rPr>
          <w:rFonts w:cs="Times New Roman"/>
        </w:rPr>
        <w:lastRenderedPageBreak/>
        <w:t xml:space="preserve">Rescue </w:t>
      </w:r>
      <w:r w:rsidR="00D41686" w:rsidRPr="00735DEE">
        <w:rPr>
          <w:rFonts w:cs="Times New Roman"/>
        </w:rPr>
        <w:t>Robot</w:t>
      </w:r>
      <w:r w:rsidR="001D1B7B" w:rsidRPr="00735DEE">
        <w:rPr>
          <w:rFonts w:cs="Times New Roman"/>
        </w:rPr>
        <w:t>s</w:t>
      </w:r>
      <w:bookmarkEnd w:id="16"/>
    </w:p>
    <w:p w:rsidR="00626D46" w:rsidRPr="00735DEE" w:rsidRDefault="003401AB" w:rsidP="00B74FE2">
      <w:pPr>
        <w:pStyle w:val="BodyText"/>
        <w:jc w:val="both"/>
      </w:pPr>
      <w:r w:rsidRPr="00735DEE">
        <w:t xml:space="preserve">In complex disasters - dangerous rescue tasks such as handling toxic chemicals, radiation, extreme heat or fire in gaseous, poisonous, under rubble, deep water surroundings are quite inconceivable for human rescuers. The deployment of rescue robots are intended to substitute humans in risky tasks, perform jobs that cannot be performed by a human, enable rapid and sure task execution without fail. Another quality of robots is also their capability to transact data between the vehicle and the mission monitoring computer. If a human is exposed to radiation they may get radiation sickness and cancer. According to their functioning capacity, whether functioning totally autonomous or with human supervision - robots can be classified as a master or a slave. They can be legged or wheeled, humanoid or mechanized. Robots are used to assess the structural inspection after disasters. Security department uses robots to find explosive or hazardous devices and incapacitate or neutralize them. It is very necessary to identify the disaster location, disaster aftermath, the situation of victims in timely or as soon as possible so that rescue team can involve themselves for taking further measures but very often human rescuers are unable to advance. Snakebots, insect, creepy crawly-like, tiny, lean and thin robots can be very useful for assessing the extent of damage under the rubble or debris. </w:t>
      </w:r>
      <w:r w:rsidR="007D7B3F" w:rsidRPr="00735DEE">
        <w:t xml:space="preserve"> </w:t>
      </w: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160FAA">
      <w:pPr>
        <w:pStyle w:val="BodyText"/>
      </w:pPr>
    </w:p>
    <w:p w:rsidR="00626D46" w:rsidRPr="00735DEE" w:rsidRDefault="00626D46" w:rsidP="00F45718">
      <w:pPr>
        <w:pStyle w:val="BodyText"/>
        <w:ind w:firstLine="0"/>
      </w:pPr>
    </w:p>
    <w:p w:rsidR="00626D46" w:rsidRPr="00735DEE" w:rsidRDefault="00626D46" w:rsidP="00160FAA">
      <w:pPr>
        <w:pStyle w:val="BodyText"/>
      </w:pPr>
    </w:p>
    <w:p w:rsidR="008E36E4" w:rsidRPr="00735DEE" w:rsidRDefault="00EE7BF5" w:rsidP="00160FAA">
      <w:pPr>
        <w:pStyle w:val="Heading1"/>
        <w:rPr>
          <w:rFonts w:cs="Times New Roman"/>
        </w:rPr>
      </w:pPr>
      <w:bookmarkStart w:id="17" w:name="_Toc392124890"/>
      <w:r w:rsidRPr="00735DEE">
        <w:rPr>
          <w:rFonts w:cs="Times New Roman"/>
        </w:rPr>
        <w:lastRenderedPageBreak/>
        <w:t>Ground robots</w:t>
      </w:r>
      <w:bookmarkEnd w:id="17"/>
    </w:p>
    <w:p w:rsidR="008E36E4" w:rsidRPr="00735DEE" w:rsidRDefault="00514D7E" w:rsidP="008D4321">
      <w:pPr>
        <w:pStyle w:val="BodyText"/>
        <w:jc w:val="both"/>
      </w:pPr>
      <w:r w:rsidRPr="00735DEE">
        <w:t>Unmanned Ground Vehicles (UGV) or Ground robots are developed to have sophisticated characteristics such as Rapid Deployment, allow reliable remote operation from a safe distance, have the ability to move quickly though complex environments, have enough protection to avoid being damaged while performing its duties, field-serviceable and be available in varying sizes and adaptable to varying environments like a lean and thin serpentine robot. One of the intelligent uses of ground robots is to perform search and rescue in structural collapses- crawling underground in building collapses and mine disasters that is very dangerous for human rescuers.  Bomb Detection, Unmanned Logistics Vehicles, Nuclear Response Robots, First Responder Robots are very common ground robots.</w:t>
      </w:r>
    </w:p>
    <w:p w:rsidR="006C62AF" w:rsidRPr="00735DEE" w:rsidRDefault="006C62AF" w:rsidP="008D4321">
      <w:pPr>
        <w:pStyle w:val="BodyText"/>
        <w:jc w:val="both"/>
      </w:pPr>
    </w:p>
    <w:p w:rsidR="008E36E4" w:rsidRPr="00735DEE" w:rsidRDefault="008E36E4" w:rsidP="00497681">
      <w:pPr>
        <w:pStyle w:val="BodyText"/>
        <w:ind w:firstLine="0"/>
      </w:pPr>
    </w:p>
    <w:p w:rsidR="008E36E4" w:rsidRPr="00735DEE" w:rsidRDefault="008E36E4" w:rsidP="00160FAA">
      <w:pPr>
        <w:pStyle w:val="Caption"/>
      </w:pPr>
      <w:bookmarkStart w:id="18" w:name="_Toc383982547"/>
      <w:r w:rsidRPr="00735DEE">
        <w:t xml:space="preserve">Figure </w:t>
      </w:r>
      <w:r w:rsidR="00A77011" w:rsidRPr="00735DEE">
        <w:fldChar w:fldCharType="begin"/>
      </w:r>
      <w:r w:rsidR="00A34CB9" w:rsidRPr="00735DEE">
        <w:instrText xml:space="preserve"> STYLEREF </w:instrText>
      </w:r>
      <w:r w:rsidR="00A61B98" w:rsidRPr="00735DEE">
        <w:instrText>1</w:instrText>
      </w:r>
      <w:r w:rsidR="00A34CB9" w:rsidRPr="00735DEE">
        <w:instrText xml:space="preserve"> \s </w:instrText>
      </w:r>
      <w:r w:rsidR="00A77011" w:rsidRPr="00735DEE">
        <w:fldChar w:fldCharType="separate"/>
      </w:r>
      <w:r w:rsidR="00D16400" w:rsidRPr="00735DEE">
        <w:rPr>
          <w:noProof/>
        </w:rPr>
        <w:t>2</w:t>
      </w:r>
      <w:r w:rsidR="00A77011" w:rsidRPr="00735DEE">
        <w:fldChar w:fldCharType="end"/>
      </w:r>
      <w:r w:rsidR="00A34CB9" w:rsidRPr="00735DEE">
        <w:t>.</w:t>
      </w:r>
      <w:r w:rsidR="00A77011" w:rsidRPr="00735DEE">
        <w:fldChar w:fldCharType="begin"/>
      </w:r>
      <w:r w:rsidR="00A34CB9" w:rsidRPr="00735DEE">
        <w:instrText xml:space="preserve"> SEQ Figure \* ARABIC \s </w:instrText>
      </w:r>
      <w:r w:rsidR="00A61B98" w:rsidRPr="00735DEE">
        <w:instrText>1</w:instrText>
      </w:r>
      <w:r w:rsidR="00A34CB9" w:rsidRPr="00735DEE">
        <w:instrText xml:space="preserve"> </w:instrText>
      </w:r>
      <w:r w:rsidR="00A77011" w:rsidRPr="00735DEE">
        <w:fldChar w:fldCharType="separate"/>
      </w:r>
      <w:r w:rsidR="00A01489" w:rsidRPr="00735DEE">
        <w:rPr>
          <w:noProof/>
        </w:rPr>
        <w:t>1</w:t>
      </w:r>
      <w:r w:rsidR="00A77011" w:rsidRPr="00735DEE">
        <w:fldChar w:fldCharType="end"/>
      </w:r>
      <w:r w:rsidRPr="00735DEE">
        <w:t xml:space="preserve">  </w:t>
      </w:r>
      <w:r w:rsidR="002C763C" w:rsidRPr="00735DEE">
        <w:t>A serpentine robot may substitute a human rescuer’s risky job</w:t>
      </w:r>
      <w:bookmarkEnd w:id="18"/>
    </w:p>
    <w:p w:rsidR="008E36E4" w:rsidRPr="00735DEE" w:rsidRDefault="00E927B5" w:rsidP="000D13EC">
      <w:pPr>
        <w:pStyle w:val="BodyText"/>
        <w:ind w:firstLine="0"/>
      </w:pPr>
      <w:r w:rsidRPr="00E927B5">
        <w:rPr>
          <w:noProof/>
        </w:rPr>
        <w:drawing>
          <wp:inline distT="0" distB="0" distL="0" distR="0">
            <wp:extent cx="5745756" cy="3555187"/>
            <wp:effectExtent l="19050" t="0" r="7344"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5745509" cy="3555034"/>
                    </a:xfrm>
                    <a:prstGeom prst="rect">
                      <a:avLst/>
                    </a:prstGeom>
                    <a:noFill/>
                    <a:ln w="9525">
                      <a:noFill/>
                      <a:miter lim="800000"/>
                      <a:headEnd/>
                      <a:tailEnd/>
                    </a:ln>
                  </pic:spPr>
                </pic:pic>
              </a:graphicData>
            </a:graphic>
          </wp:inline>
        </w:drawing>
      </w:r>
    </w:p>
    <w:p w:rsidR="008E36E4" w:rsidRDefault="008E36E4" w:rsidP="00160FAA">
      <w:pPr>
        <w:pStyle w:val="BodyText"/>
      </w:pPr>
    </w:p>
    <w:p w:rsidR="008866B6" w:rsidRDefault="008866B6" w:rsidP="00160FAA">
      <w:pPr>
        <w:pStyle w:val="BodyText"/>
      </w:pPr>
    </w:p>
    <w:p w:rsidR="008866B6" w:rsidRPr="00735DEE" w:rsidRDefault="008866B6" w:rsidP="00160FAA">
      <w:pPr>
        <w:pStyle w:val="BodyText"/>
      </w:pPr>
    </w:p>
    <w:p w:rsidR="008E36E4" w:rsidRPr="00735DEE" w:rsidRDefault="008E36E4" w:rsidP="00160FAA">
      <w:pPr>
        <w:pStyle w:val="Caption"/>
      </w:pPr>
      <w:bookmarkStart w:id="19" w:name="_Toc383973181"/>
      <w:r w:rsidRPr="00735DEE">
        <w:lastRenderedPageBreak/>
        <w:t xml:space="preserve">Table </w:t>
      </w:r>
      <w:fldSimple w:instr=" STYLEREF 1 \s ">
        <w:r w:rsidR="00A01489" w:rsidRPr="00735DEE">
          <w:rPr>
            <w:noProof/>
          </w:rPr>
          <w:t>2</w:t>
        </w:r>
      </w:fldSimple>
      <w:r w:rsidRPr="00735DEE">
        <w:t>.</w:t>
      </w:r>
      <w:r w:rsidR="00A77011" w:rsidRPr="00735DEE">
        <w:fldChar w:fldCharType="begin"/>
      </w:r>
      <w:r w:rsidR="00B03658" w:rsidRPr="00735DEE">
        <w:instrText xml:space="preserve"> SEQ Table \* ARABIC \s 1 </w:instrText>
      </w:r>
      <w:r w:rsidR="00A77011" w:rsidRPr="00735DEE">
        <w:fldChar w:fldCharType="separate"/>
      </w:r>
      <w:r w:rsidR="00A01489" w:rsidRPr="00735DEE">
        <w:rPr>
          <w:noProof/>
        </w:rPr>
        <w:t>1</w:t>
      </w:r>
      <w:r w:rsidR="00A77011" w:rsidRPr="00735DEE">
        <w:fldChar w:fldCharType="end"/>
      </w:r>
      <w:r w:rsidR="000F7CD5" w:rsidRPr="00735DEE">
        <w:t xml:space="preserve"> Rescuers </w:t>
      </w:r>
      <w:bookmarkEnd w:id="19"/>
      <w:r w:rsidR="00BE068D" w:rsidRPr="00735DEE">
        <w:t>casualty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3"/>
        <w:gridCol w:w="3687"/>
        <w:gridCol w:w="1701"/>
        <w:gridCol w:w="1611"/>
        <w:gridCol w:w="1904"/>
      </w:tblGrid>
      <w:tr w:rsidR="008E36E4" w:rsidRPr="00735DEE" w:rsidTr="00315259">
        <w:tc>
          <w:tcPr>
            <w:tcW w:w="352" w:type="pct"/>
          </w:tcPr>
          <w:p w:rsidR="008E36E4" w:rsidRPr="00735DEE" w:rsidRDefault="004B2A8A" w:rsidP="00160FAA">
            <w:pPr>
              <w:rPr>
                <w:b/>
              </w:rPr>
            </w:pPr>
            <w:r w:rsidRPr="00735DEE">
              <w:rPr>
                <w:b/>
              </w:rPr>
              <w:t>SN</w:t>
            </w:r>
          </w:p>
        </w:tc>
        <w:tc>
          <w:tcPr>
            <w:tcW w:w="1925" w:type="pct"/>
          </w:tcPr>
          <w:p w:rsidR="008E36E4" w:rsidRPr="00735DEE" w:rsidRDefault="008E36E4" w:rsidP="00160FAA">
            <w:pPr>
              <w:rPr>
                <w:b/>
              </w:rPr>
            </w:pPr>
            <w:r w:rsidRPr="00735DEE">
              <w:rPr>
                <w:b/>
              </w:rPr>
              <w:t>E</w:t>
            </w:r>
            <w:r w:rsidR="004B2A8A" w:rsidRPr="00735DEE">
              <w:rPr>
                <w:b/>
              </w:rPr>
              <w:t>vents</w:t>
            </w:r>
          </w:p>
        </w:tc>
        <w:tc>
          <w:tcPr>
            <w:tcW w:w="888" w:type="pct"/>
          </w:tcPr>
          <w:p w:rsidR="008E36E4" w:rsidRPr="00735DEE" w:rsidRDefault="004B2A8A" w:rsidP="00160FAA">
            <w:pPr>
              <w:rPr>
                <w:b/>
              </w:rPr>
            </w:pPr>
            <w:r w:rsidRPr="00735DEE">
              <w:rPr>
                <w:b/>
              </w:rPr>
              <w:t>Countr</w:t>
            </w:r>
            <w:r w:rsidR="002404E7" w:rsidRPr="00735DEE">
              <w:rPr>
                <w:b/>
              </w:rPr>
              <w:t>ies</w:t>
            </w:r>
          </w:p>
        </w:tc>
        <w:tc>
          <w:tcPr>
            <w:tcW w:w="841" w:type="pct"/>
          </w:tcPr>
          <w:p w:rsidR="008E36E4" w:rsidRPr="00735DEE" w:rsidRDefault="004B2A8A" w:rsidP="00160FAA">
            <w:pPr>
              <w:rPr>
                <w:b/>
              </w:rPr>
            </w:pPr>
            <w:r w:rsidRPr="00735DEE">
              <w:rPr>
                <w:b/>
              </w:rPr>
              <w:t>Casu</w:t>
            </w:r>
            <w:r w:rsidR="002404E7" w:rsidRPr="00735DEE">
              <w:rPr>
                <w:b/>
              </w:rPr>
              <w:t>alties</w:t>
            </w:r>
          </w:p>
        </w:tc>
        <w:tc>
          <w:tcPr>
            <w:tcW w:w="994" w:type="pct"/>
          </w:tcPr>
          <w:p w:rsidR="008E36E4" w:rsidRPr="00735DEE" w:rsidRDefault="004B2A8A" w:rsidP="00160FAA">
            <w:pPr>
              <w:rPr>
                <w:b/>
              </w:rPr>
            </w:pPr>
            <w:r w:rsidRPr="00735DEE">
              <w:rPr>
                <w:b/>
              </w:rPr>
              <w:t>Year</w:t>
            </w:r>
          </w:p>
        </w:tc>
      </w:tr>
      <w:tr w:rsidR="008E36E4" w:rsidRPr="00735DEE" w:rsidTr="00315259">
        <w:tc>
          <w:tcPr>
            <w:tcW w:w="352" w:type="pct"/>
          </w:tcPr>
          <w:p w:rsidR="008E36E4" w:rsidRPr="00735DEE" w:rsidRDefault="008E36E4" w:rsidP="00160FAA">
            <w:r w:rsidRPr="00735DEE">
              <w:t>1</w:t>
            </w:r>
          </w:p>
        </w:tc>
        <w:tc>
          <w:tcPr>
            <w:tcW w:w="1925" w:type="pct"/>
          </w:tcPr>
          <w:p w:rsidR="008E36E4" w:rsidRPr="00735DEE" w:rsidRDefault="008731FD" w:rsidP="008731FD">
            <w:r w:rsidRPr="00735DEE">
              <w:t>Mexico City</w:t>
            </w:r>
            <w:r w:rsidR="004B2A8A" w:rsidRPr="00735DEE">
              <w:t xml:space="preserve"> earthquake</w:t>
            </w:r>
          </w:p>
        </w:tc>
        <w:tc>
          <w:tcPr>
            <w:tcW w:w="888" w:type="pct"/>
          </w:tcPr>
          <w:p w:rsidR="008E36E4" w:rsidRPr="00735DEE" w:rsidRDefault="008731FD" w:rsidP="00160FAA">
            <w:r w:rsidRPr="00735DEE">
              <w:t>Mexico</w:t>
            </w:r>
          </w:p>
        </w:tc>
        <w:tc>
          <w:tcPr>
            <w:tcW w:w="841" w:type="pct"/>
          </w:tcPr>
          <w:p w:rsidR="008E36E4" w:rsidRPr="00735DEE" w:rsidRDefault="004B2A8A" w:rsidP="00160FAA">
            <w:r w:rsidRPr="00735DEE">
              <w:t>135</w:t>
            </w:r>
          </w:p>
        </w:tc>
        <w:tc>
          <w:tcPr>
            <w:tcW w:w="994" w:type="pct"/>
          </w:tcPr>
          <w:p w:rsidR="008E36E4" w:rsidRPr="00735DEE" w:rsidRDefault="008731FD" w:rsidP="00160FAA">
            <w:r w:rsidRPr="00735DEE">
              <w:t>1985</w:t>
            </w:r>
          </w:p>
        </w:tc>
      </w:tr>
      <w:tr w:rsidR="008E36E4" w:rsidRPr="00735DEE" w:rsidTr="00315259">
        <w:tc>
          <w:tcPr>
            <w:tcW w:w="352" w:type="pct"/>
          </w:tcPr>
          <w:p w:rsidR="008E36E4" w:rsidRPr="00735DEE" w:rsidRDefault="008E36E4" w:rsidP="00160FAA">
            <w:r w:rsidRPr="00735DEE">
              <w:t>2</w:t>
            </w:r>
          </w:p>
        </w:tc>
        <w:tc>
          <w:tcPr>
            <w:tcW w:w="1925" w:type="pct"/>
          </w:tcPr>
          <w:p w:rsidR="008E36E4" w:rsidRPr="00735DEE" w:rsidRDefault="00127356" w:rsidP="000F7CD5">
            <w:r w:rsidRPr="00735DEE">
              <w:t>World Trade Center terror attack</w:t>
            </w:r>
            <w:r w:rsidR="00CD7979" w:rsidRPr="00735DEE">
              <w:t xml:space="preserve"> </w:t>
            </w:r>
          </w:p>
        </w:tc>
        <w:tc>
          <w:tcPr>
            <w:tcW w:w="888" w:type="pct"/>
          </w:tcPr>
          <w:p w:rsidR="008E36E4" w:rsidRPr="00735DEE" w:rsidRDefault="00AB716E" w:rsidP="00160FAA">
            <w:r w:rsidRPr="00735DEE">
              <w:t>USA</w:t>
            </w:r>
          </w:p>
        </w:tc>
        <w:tc>
          <w:tcPr>
            <w:tcW w:w="841" w:type="pct"/>
          </w:tcPr>
          <w:p w:rsidR="008E36E4" w:rsidRPr="00735DEE" w:rsidRDefault="000F7CD5" w:rsidP="00160FAA">
            <w:r w:rsidRPr="00735DEE">
              <w:t>402</w:t>
            </w:r>
          </w:p>
        </w:tc>
        <w:tc>
          <w:tcPr>
            <w:tcW w:w="994" w:type="pct"/>
          </w:tcPr>
          <w:p w:rsidR="008E36E4" w:rsidRPr="00735DEE" w:rsidRDefault="00CD7979" w:rsidP="00160FAA">
            <w:r w:rsidRPr="00735DEE">
              <w:t>2001</w:t>
            </w:r>
          </w:p>
        </w:tc>
      </w:tr>
      <w:tr w:rsidR="008E36E4" w:rsidRPr="00735DEE" w:rsidTr="00315259">
        <w:tc>
          <w:tcPr>
            <w:tcW w:w="352" w:type="pct"/>
          </w:tcPr>
          <w:p w:rsidR="008E36E4" w:rsidRPr="00735DEE" w:rsidRDefault="008E36E4" w:rsidP="00160FAA">
            <w:r w:rsidRPr="00735DEE">
              <w:t>3</w:t>
            </w:r>
          </w:p>
        </w:tc>
        <w:tc>
          <w:tcPr>
            <w:tcW w:w="1925" w:type="pct"/>
          </w:tcPr>
          <w:p w:rsidR="008E36E4" w:rsidRPr="00735DEE" w:rsidRDefault="00A76D44" w:rsidP="00160FAA">
            <w:r w:rsidRPr="00735DEE">
              <w:t>Fukushima Nuclear meltdown</w:t>
            </w:r>
          </w:p>
        </w:tc>
        <w:tc>
          <w:tcPr>
            <w:tcW w:w="888" w:type="pct"/>
          </w:tcPr>
          <w:p w:rsidR="008E36E4" w:rsidRPr="00735DEE" w:rsidRDefault="00A76D44" w:rsidP="00160FAA">
            <w:r w:rsidRPr="00735DEE">
              <w:t>Japan</w:t>
            </w:r>
          </w:p>
        </w:tc>
        <w:tc>
          <w:tcPr>
            <w:tcW w:w="841" w:type="pct"/>
          </w:tcPr>
          <w:p w:rsidR="008E36E4" w:rsidRPr="00735DEE" w:rsidRDefault="00C2507F" w:rsidP="00160FAA">
            <w:r w:rsidRPr="00735DEE">
              <w:t>227</w:t>
            </w:r>
          </w:p>
        </w:tc>
        <w:tc>
          <w:tcPr>
            <w:tcW w:w="994" w:type="pct"/>
          </w:tcPr>
          <w:p w:rsidR="008E36E4" w:rsidRPr="00735DEE" w:rsidRDefault="00181A59" w:rsidP="00160FAA">
            <w:r w:rsidRPr="00735DEE">
              <w:t>2011</w:t>
            </w:r>
          </w:p>
        </w:tc>
      </w:tr>
    </w:tbl>
    <w:p w:rsidR="008E36E4" w:rsidRPr="00735DEE" w:rsidRDefault="008E36E4" w:rsidP="00160FAA">
      <w:pPr>
        <w:pStyle w:val="BodyText"/>
      </w:pPr>
    </w:p>
    <w:p w:rsidR="006D1BDF" w:rsidRPr="00735DEE" w:rsidRDefault="006D1BDF" w:rsidP="006D1BDF">
      <w:pPr>
        <w:pStyle w:val="BodyText"/>
      </w:pPr>
    </w:p>
    <w:p w:rsidR="006D1BDF" w:rsidRPr="00735DEE" w:rsidRDefault="006D1BDF" w:rsidP="006D1BDF">
      <w:pPr>
        <w:pStyle w:val="BodyText"/>
      </w:pPr>
    </w:p>
    <w:p w:rsidR="00E82ED5" w:rsidRPr="00735DEE" w:rsidRDefault="00E82ED5" w:rsidP="006D1BDF">
      <w:pPr>
        <w:pStyle w:val="BodyText"/>
      </w:pPr>
    </w:p>
    <w:p w:rsidR="00E82ED5" w:rsidRPr="00735DEE" w:rsidRDefault="00E82ED5" w:rsidP="006D1BDF">
      <w:pPr>
        <w:pStyle w:val="BodyText"/>
      </w:pPr>
    </w:p>
    <w:p w:rsidR="006D1BDF" w:rsidRPr="00735DEE" w:rsidRDefault="006D1BDF" w:rsidP="006D1BDF">
      <w:pPr>
        <w:pStyle w:val="BodyText"/>
      </w:pPr>
    </w:p>
    <w:p w:rsidR="008E36E4" w:rsidRPr="00735DEE" w:rsidRDefault="008E36E4" w:rsidP="00160FAA">
      <w:pPr>
        <w:pStyle w:val="BodyText"/>
      </w:pPr>
    </w:p>
    <w:p w:rsidR="007022E1" w:rsidRPr="00735DEE" w:rsidRDefault="007022E1" w:rsidP="00160FAA">
      <w:pPr>
        <w:pStyle w:val="BodyText"/>
      </w:pPr>
    </w:p>
    <w:p w:rsidR="008E36E4" w:rsidRPr="00735DEE" w:rsidRDefault="00BE63C8" w:rsidP="00160FAA">
      <w:pPr>
        <w:pStyle w:val="BodyText"/>
      </w:pPr>
      <w:r w:rsidRPr="00735DEE">
        <w:br w:type="page"/>
      </w:r>
    </w:p>
    <w:p w:rsidR="008E36E4" w:rsidRPr="00735DEE" w:rsidRDefault="00E25AE5" w:rsidP="00160FAA">
      <w:pPr>
        <w:pStyle w:val="Heading1"/>
        <w:rPr>
          <w:rFonts w:cs="Times New Roman"/>
        </w:rPr>
      </w:pPr>
      <w:bookmarkStart w:id="20" w:name="_Toc392124891"/>
      <w:r w:rsidRPr="00735DEE">
        <w:rPr>
          <w:rFonts w:cs="Times New Roman"/>
        </w:rPr>
        <w:lastRenderedPageBreak/>
        <w:t>Aerial robots</w:t>
      </w:r>
      <w:bookmarkEnd w:id="20"/>
    </w:p>
    <w:p w:rsidR="00AA2CBB" w:rsidRPr="00735DEE" w:rsidRDefault="00D839C7" w:rsidP="00AA2CBB">
      <w:pPr>
        <w:pStyle w:val="BodyText"/>
        <w:jc w:val="both"/>
      </w:pPr>
      <w:r w:rsidRPr="00735DEE">
        <w:t xml:space="preserve"> </w:t>
      </w:r>
      <w:r w:rsidR="00AA2CBB" w:rsidRPr="00735DEE">
        <w:t>Aerial robots or UAVs are permanent team members and play significant roles in any phase of disaster management - pre, during and post disaster. They are very efficient doing rescue, transport, SAR, distribution of fundamental need and providing up-to-date aerial images of the devastated ground.</w:t>
      </w:r>
    </w:p>
    <w:p w:rsidR="00AA2CBB" w:rsidRPr="00735DEE" w:rsidRDefault="00AA2CBB" w:rsidP="00AA2CBB">
      <w:pPr>
        <w:pStyle w:val="BodyText"/>
        <w:jc w:val="both"/>
      </w:pPr>
      <w:r w:rsidRPr="00735DEE">
        <w:t xml:space="preserve">It is very crucial capturing and sending an overview aerial image of a disaster affected area in order to inform first responders in disaster management. The overview image can be images or videos of the area of interest but real time and up-to-date. From the overview aerial image first responders can assess the magnitude of the destruction and plan the measure to be taken. The modern UAVs are able to acquire real-time sensing data, collect and deliver by flying over an area of interest by using their sensors, GIS and GPS receiver. </w:t>
      </w:r>
    </w:p>
    <w:p w:rsidR="008E36E4" w:rsidRPr="00735DEE" w:rsidRDefault="00AA2CBB" w:rsidP="00AA2CBB">
      <w:pPr>
        <w:pStyle w:val="BodyText"/>
      </w:pPr>
      <w:r w:rsidRPr="00735DEE">
        <w:t>Aerial Robot System Mission Unit (ARS) includes Drones, Intelligent helicopters, balloons, image processing, human interface and so on</w:t>
      </w:r>
      <w:r w:rsidR="008E36E4" w:rsidRPr="00735DEE">
        <w:t>.</w:t>
      </w:r>
    </w:p>
    <w:p w:rsidR="008755BB" w:rsidRPr="00735DEE" w:rsidRDefault="008755BB" w:rsidP="008755BB">
      <w:pPr>
        <w:pStyle w:val="BodyText"/>
        <w:ind w:firstLine="0"/>
      </w:pPr>
    </w:p>
    <w:p w:rsidR="008755BB" w:rsidRPr="00735DEE" w:rsidRDefault="008755BB" w:rsidP="008755BB">
      <w:pPr>
        <w:pStyle w:val="BodyText"/>
      </w:pPr>
    </w:p>
    <w:p w:rsidR="008755BB" w:rsidRPr="00735DEE" w:rsidRDefault="008755BB" w:rsidP="008755BB">
      <w:pPr>
        <w:pStyle w:val="Caption"/>
      </w:pPr>
      <w:bookmarkStart w:id="21" w:name="_Toc383982548"/>
      <w:bookmarkStart w:id="22" w:name="_Toc383603013"/>
      <w:r w:rsidRPr="00735DEE">
        <w:t xml:space="preserve">Figure </w:t>
      </w:r>
      <w:fldSimple w:instr=" STYLEREF 1 \s ">
        <w:r w:rsidR="00DA67A2">
          <w:rPr>
            <w:noProof/>
          </w:rPr>
          <w:t>5</w:t>
        </w:r>
      </w:fldSimple>
      <w:r w:rsidRPr="00735DEE">
        <w:t>.</w:t>
      </w:r>
      <w:fldSimple w:instr=" SEQ Figure \* ARABIC \s 2 ">
        <w:r w:rsidR="00DA67A2">
          <w:rPr>
            <w:noProof/>
          </w:rPr>
          <w:t>1</w:t>
        </w:r>
      </w:fldSimple>
      <w:r w:rsidRPr="00735DEE">
        <w:t xml:space="preserve">  </w:t>
      </w:r>
      <w:r w:rsidR="00B23697">
        <w:t>An aerial robot</w:t>
      </w:r>
      <w:bookmarkEnd w:id="21"/>
      <w:r w:rsidR="00B23697">
        <w:t xml:space="preserve"> </w:t>
      </w:r>
      <w:bookmarkEnd w:id="22"/>
    </w:p>
    <w:p w:rsidR="008755BB" w:rsidRPr="00735DEE" w:rsidRDefault="003D6138" w:rsidP="008755BB">
      <w:pPr>
        <w:pStyle w:val="BodyText"/>
        <w:ind w:firstLine="0"/>
      </w:pPr>
      <w:r>
        <w:rPr>
          <w:noProof/>
        </w:rPr>
        <w:drawing>
          <wp:inline distT="0" distB="0" distL="0" distR="0">
            <wp:extent cx="5898947" cy="2990538"/>
            <wp:effectExtent l="19050" t="0" r="6553" b="0"/>
            <wp:docPr id="15" name="Picture 14" descr="aerialrob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ialrobots.jpg"/>
                    <pic:cNvPicPr/>
                  </pic:nvPicPr>
                  <pic:blipFill>
                    <a:blip r:embed="rId13"/>
                    <a:stretch>
                      <a:fillRect/>
                    </a:stretch>
                  </pic:blipFill>
                  <pic:spPr>
                    <a:xfrm>
                      <a:off x="0" y="0"/>
                      <a:ext cx="5899562" cy="2990850"/>
                    </a:xfrm>
                    <a:prstGeom prst="rect">
                      <a:avLst/>
                    </a:prstGeom>
                  </pic:spPr>
                </pic:pic>
              </a:graphicData>
            </a:graphic>
          </wp:inline>
        </w:drawing>
      </w:r>
    </w:p>
    <w:p w:rsidR="008E36E4" w:rsidRPr="00735DEE" w:rsidRDefault="00562558" w:rsidP="009B7D78">
      <w:pPr>
        <w:pStyle w:val="BodyText"/>
        <w:ind w:firstLine="0"/>
        <w:jc w:val="right"/>
      </w:pPr>
      <w:r>
        <w:t xml:space="preserve">Image courtesy of: </w:t>
      </w:r>
      <w:r w:rsidR="009B7D78">
        <w:t>A</w:t>
      </w:r>
      <w:r w:rsidR="00782360">
        <w:t>eryon lab.</w:t>
      </w:r>
    </w:p>
    <w:p w:rsidR="00D305A0" w:rsidRPr="00735DEE" w:rsidRDefault="00570679" w:rsidP="007D555B">
      <w:pPr>
        <w:pStyle w:val="Heading1"/>
        <w:rPr>
          <w:rFonts w:cs="Times New Roman"/>
          <w:lang w:val="de-DE"/>
        </w:rPr>
      </w:pPr>
      <w:bookmarkStart w:id="23" w:name="_Toc392124892"/>
      <w:bookmarkStart w:id="24" w:name="_Toc293922302"/>
      <w:r w:rsidRPr="00735DEE">
        <w:rPr>
          <w:rFonts w:cs="Times New Roman"/>
          <w:lang w:val="de-DE"/>
        </w:rPr>
        <w:lastRenderedPageBreak/>
        <w:t>Under water robots</w:t>
      </w:r>
      <w:bookmarkEnd w:id="23"/>
    </w:p>
    <w:p w:rsidR="00873582" w:rsidRPr="00735DEE" w:rsidRDefault="001615FA" w:rsidP="00845CBC">
      <w:pPr>
        <w:pStyle w:val="BodyText"/>
      </w:pPr>
      <w:r w:rsidRPr="00735DEE">
        <w:t>Under water robots or AUVs (autonomous underwater vehicles) are engineered to offer excellent swim and float capability preferably with amphibian characteristics. They are able to perform better under water search and rescue, collect and transmit under water structural damages, cleanup of debris, rescue vehicles, materials. Human under water rescue divers have limitations of depth, degree of extreme cold water, darkness and dirty or turbid water that underwater robots do not.</w:t>
      </w:r>
      <w:r w:rsidR="007C6ADB" w:rsidRPr="00735DEE">
        <w:t xml:space="preserve"> </w:t>
      </w:r>
    </w:p>
    <w:p w:rsidR="00873582" w:rsidRPr="00735DEE" w:rsidRDefault="00873582" w:rsidP="00845CBC">
      <w:pPr>
        <w:pStyle w:val="BodyText"/>
      </w:pPr>
    </w:p>
    <w:p w:rsidR="009F1556" w:rsidRPr="00735DEE" w:rsidRDefault="009F1556" w:rsidP="009F1556">
      <w:pPr>
        <w:pStyle w:val="BodyText"/>
      </w:pPr>
    </w:p>
    <w:p w:rsidR="009F1556" w:rsidRPr="00735DEE" w:rsidRDefault="009F1556" w:rsidP="009F1556">
      <w:pPr>
        <w:pStyle w:val="BodyText"/>
      </w:pPr>
    </w:p>
    <w:p w:rsidR="009F1556" w:rsidRPr="00735DEE" w:rsidRDefault="009F1556" w:rsidP="009F1556">
      <w:pPr>
        <w:pStyle w:val="Caption"/>
      </w:pPr>
      <w:bookmarkStart w:id="25" w:name="_Toc383982549"/>
      <w:r w:rsidRPr="00735DEE">
        <w:t xml:space="preserve">Figure </w:t>
      </w:r>
      <w:fldSimple w:instr=" STYLEREF 1 \s ">
        <w:r w:rsidR="005377F1">
          <w:rPr>
            <w:noProof/>
          </w:rPr>
          <w:t>6</w:t>
        </w:r>
      </w:fldSimple>
      <w:r w:rsidRPr="00735DEE">
        <w:t>.</w:t>
      </w:r>
      <w:fldSimple w:instr=" SEQ Figure \* ARABIC \s 2 ">
        <w:r w:rsidR="005377F1">
          <w:rPr>
            <w:noProof/>
          </w:rPr>
          <w:t>1</w:t>
        </w:r>
      </w:fldSimple>
      <w:r w:rsidRPr="00735DEE">
        <w:t xml:space="preserve">  A</w:t>
      </w:r>
      <w:r w:rsidR="008E11F6" w:rsidRPr="00735DEE">
        <w:t xml:space="preserve"> deep sea underwater </w:t>
      </w:r>
      <w:r w:rsidR="00071307" w:rsidRPr="00735DEE">
        <w:t>AUV</w:t>
      </w:r>
      <w:bookmarkEnd w:id="25"/>
    </w:p>
    <w:p w:rsidR="00D305A0" w:rsidRPr="00735DEE" w:rsidRDefault="00873582" w:rsidP="00873582">
      <w:pPr>
        <w:pStyle w:val="BodyText"/>
        <w:ind w:firstLine="0"/>
        <w:rPr>
          <w:sz w:val="32"/>
          <w:szCs w:val="20"/>
        </w:rPr>
      </w:pPr>
      <w:r w:rsidRPr="00735DEE">
        <w:rPr>
          <w:noProof/>
        </w:rPr>
        <w:drawing>
          <wp:inline distT="0" distB="0" distL="0" distR="0">
            <wp:extent cx="5898947" cy="4250131"/>
            <wp:effectExtent l="19050" t="0" r="6553" b="0"/>
            <wp:docPr id="11" name="Picture 1" descr="EarthAppPhotos"/>
            <wp:cNvGraphicFramePr/>
            <a:graphic xmlns:a="http://schemas.openxmlformats.org/drawingml/2006/main">
              <a:graphicData uri="http://schemas.openxmlformats.org/drawingml/2006/picture">
                <pic:pic xmlns:pic="http://schemas.openxmlformats.org/drawingml/2006/picture">
                  <pic:nvPicPr>
                    <pic:cNvPr id="36867" name="Picture 5" descr="EarthAppPhotos"/>
                    <pic:cNvPicPr>
                      <a:picLocks noChangeAspect="1" noChangeArrowheads="1"/>
                    </pic:cNvPicPr>
                  </pic:nvPicPr>
                  <pic:blipFill>
                    <a:blip r:embed="rId14"/>
                    <a:srcRect/>
                    <a:stretch>
                      <a:fillRect/>
                    </a:stretch>
                  </pic:blipFill>
                  <pic:spPr bwMode="auto">
                    <a:xfrm>
                      <a:off x="0" y="0"/>
                      <a:ext cx="5898947" cy="4250131"/>
                    </a:xfrm>
                    <a:prstGeom prst="rect">
                      <a:avLst/>
                    </a:prstGeom>
                    <a:noFill/>
                    <a:ln w="9525">
                      <a:noFill/>
                      <a:miter lim="800000"/>
                      <a:headEnd/>
                      <a:tailEnd/>
                    </a:ln>
                  </pic:spPr>
                </pic:pic>
              </a:graphicData>
            </a:graphic>
          </wp:inline>
        </w:drawing>
      </w:r>
      <w:r w:rsidR="00D305A0" w:rsidRPr="00735DEE">
        <w:br w:type="page"/>
      </w:r>
      <w:bookmarkEnd w:id="24"/>
    </w:p>
    <w:p w:rsidR="00D6485B" w:rsidRPr="00735DEE" w:rsidRDefault="00BB0E12" w:rsidP="00827541">
      <w:pPr>
        <w:pStyle w:val="Heading1"/>
        <w:rPr>
          <w:rFonts w:cs="Times New Roman"/>
        </w:rPr>
      </w:pPr>
      <w:bookmarkStart w:id="26" w:name="_Toc392124893"/>
      <w:r w:rsidRPr="00735DEE">
        <w:rPr>
          <w:rFonts w:cs="Times New Roman"/>
        </w:rPr>
        <w:lastRenderedPageBreak/>
        <w:t>Information and Communication System Engineering Technology</w:t>
      </w:r>
      <w:r w:rsidR="00790616" w:rsidRPr="00735DEE">
        <w:rPr>
          <w:rFonts w:cs="Times New Roman"/>
        </w:rPr>
        <w:t xml:space="preserve"> ( ICT )</w:t>
      </w:r>
      <w:bookmarkEnd w:id="26"/>
    </w:p>
    <w:p w:rsidR="00136435" w:rsidRPr="00A15491" w:rsidRDefault="00136435" w:rsidP="00A15491">
      <w:pPr>
        <w:pStyle w:val="BodyFirst"/>
        <w:jc w:val="both"/>
        <w:rPr>
          <w:rFonts w:ascii="Times New Roman" w:hAnsi="Times New Roman"/>
          <w:sz w:val="24"/>
          <w:szCs w:val="24"/>
        </w:rPr>
      </w:pPr>
      <w:r w:rsidRPr="00A15491">
        <w:rPr>
          <w:rFonts w:ascii="Times New Roman" w:hAnsi="Times New Roman"/>
          <w:sz w:val="24"/>
          <w:szCs w:val="24"/>
        </w:rPr>
        <w:t>Advanced disaster management technology could provide a critical support system for disaster management authorities at times of disaster-related crises. Geographical Information Systems (GIS), Global Positioning Systems (GPS) and Remote Sensing Technologies play a very important role in disaster management. An Indian scholar labelled GIS as the foundation for Emergency Management. They enable the mitigation or countermeasures agains</w:t>
      </w:r>
      <w:r w:rsidR="009C017B" w:rsidRPr="00A15491">
        <w:rPr>
          <w:rFonts w:ascii="Times New Roman" w:hAnsi="Times New Roman"/>
          <w:sz w:val="24"/>
          <w:szCs w:val="24"/>
        </w:rPr>
        <w:t xml:space="preserve">t possible disaster. </w:t>
      </w:r>
      <w:r w:rsidRPr="00A15491">
        <w:rPr>
          <w:rFonts w:ascii="Times New Roman" w:hAnsi="Times New Roman"/>
          <w:sz w:val="24"/>
          <w:szCs w:val="24"/>
        </w:rPr>
        <w:t>Robots or automated machines and vehicles are</w:t>
      </w:r>
      <w:r w:rsidR="00454312" w:rsidRPr="00A15491">
        <w:rPr>
          <w:rFonts w:ascii="Times New Roman" w:hAnsi="Times New Roman"/>
          <w:sz w:val="24"/>
          <w:szCs w:val="24"/>
        </w:rPr>
        <w:t xml:space="preserve"> being developed</w:t>
      </w:r>
      <w:r w:rsidRPr="00A15491">
        <w:rPr>
          <w:rFonts w:ascii="Times New Roman" w:hAnsi="Times New Roman"/>
          <w:sz w:val="24"/>
          <w:szCs w:val="24"/>
        </w:rPr>
        <w:t xml:space="preserve"> very rap</w:t>
      </w:r>
      <w:r w:rsidR="001A1742" w:rsidRPr="00A15491">
        <w:rPr>
          <w:rFonts w:ascii="Times New Roman" w:hAnsi="Times New Roman"/>
          <w:sz w:val="24"/>
          <w:szCs w:val="24"/>
        </w:rPr>
        <w:t>idly for deployment in complex d</w:t>
      </w:r>
      <w:r w:rsidRPr="00A15491">
        <w:rPr>
          <w:rFonts w:ascii="Times New Roman" w:hAnsi="Times New Roman"/>
          <w:sz w:val="24"/>
          <w:szCs w:val="24"/>
        </w:rPr>
        <w:t xml:space="preserve">isasters like Nuclear plant explosion, – fusion human capabilities for rescue are very limited but Robots can substitute human Rescuers.  </w:t>
      </w:r>
    </w:p>
    <w:p w:rsidR="00136435" w:rsidRPr="00A15491" w:rsidRDefault="00136435" w:rsidP="00A15491">
      <w:pPr>
        <w:pStyle w:val="BodyText"/>
        <w:numPr>
          <w:ilvl w:val="0"/>
          <w:numId w:val="23"/>
        </w:numPr>
        <w:jc w:val="both"/>
        <w:rPr>
          <w:lang w:val="en-GB" w:eastAsia="en-GB"/>
        </w:rPr>
      </w:pPr>
      <w:r w:rsidRPr="00A15491">
        <w:rPr>
          <w:lang w:val="en-GB" w:eastAsia="en-GB"/>
        </w:rPr>
        <w:t xml:space="preserve">Remote sensing; </w:t>
      </w:r>
    </w:p>
    <w:p w:rsidR="00136435" w:rsidRPr="00A15491" w:rsidRDefault="00136435" w:rsidP="00A15491">
      <w:pPr>
        <w:pStyle w:val="BodyText"/>
        <w:numPr>
          <w:ilvl w:val="0"/>
          <w:numId w:val="23"/>
        </w:numPr>
        <w:jc w:val="both"/>
        <w:rPr>
          <w:lang w:val="en-GB" w:eastAsia="en-GB"/>
        </w:rPr>
      </w:pPr>
      <w:r w:rsidRPr="00A15491">
        <w:rPr>
          <w:lang w:val="en-GB" w:eastAsia="en-GB"/>
        </w:rPr>
        <w:t xml:space="preserve">Geographical Information System (GIS); </w:t>
      </w:r>
    </w:p>
    <w:p w:rsidR="00136435" w:rsidRPr="00A15491" w:rsidRDefault="00136435" w:rsidP="00A15491">
      <w:pPr>
        <w:pStyle w:val="BodyText"/>
        <w:numPr>
          <w:ilvl w:val="1"/>
          <w:numId w:val="22"/>
        </w:numPr>
        <w:jc w:val="both"/>
        <w:rPr>
          <w:lang w:val="en-GB" w:eastAsia="en-GB"/>
        </w:rPr>
      </w:pPr>
      <w:r w:rsidRPr="00A15491">
        <w:rPr>
          <w:lang w:val="en-GB" w:eastAsia="en-GB"/>
        </w:rPr>
        <w:t xml:space="preserve">Global Positioning System (GPS); </w:t>
      </w:r>
    </w:p>
    <w:p w:rsidR="00136435" w:rsidRPr="00A15491" w:rsidRDefault="0017008B" w:rsidP="00A15491">
      <w:pPr>
        <w:pStyle w:val="BodyText"/>
        <w:numPr>
          <w:ilvl w:val="1"/>
          <w:numId w:val="22"/>
        </w:numPr>
        <w:jc w:val="both"/>
        <w:rPr>
          <w:lang w:val="en-GB" w:eastAsia="en-GB"/>
        </w:rPr>
      </w:pPr>
      <w:r>
        <w:rPr>
          <w:lang w:val="en-GB" w:eastAsia="en-GB"/>
        </w:rPr>
        <w:t>S</w:t>
      </w:r>
      <w:r w:rsidR="00136435" w:rsidRPr="00A15491">
        <w:rPr>
          <w:lang w:val="en-GB" w:eastAsia="en-GB"/>
        </w:rPr>
        <w:t xml:space="preserve">atellite navigation system; </w:t>
      </w:r>
    </w:p>
    <w:p w:rsidR="00136435" w:rsidRPr="00A15491" w:rsidRDefault="0017008B" w:rsidP="00A15491">
      <w:pPr>
        <w:pStyle w:val="BodyText"/>
        <w:numPr>
          <w:ilvl w:val="1"/>
          <w:numId w:val="22"/>
        </w:numPr>
        <w:jc w:val="both"/>
        <w:rPr>
          <w:lang w:val="en-GB" w:eastAsia="en-GB"/>
        </w:rPr>
      </w:pPr>
      <w:r>
        <w:rPr>
          <w:lang w:val="en-GB" w:eastAsia="en-GB"/>
        </w:rPr>
        <w:t>S</w:t>
      </w:r>
      <w:r w:rsidR="00136435" w:rsidRPr="00A15491">
        <w:rPr>
          <w:lang w:val="en-GB" w:eastAsia="en-GB"/>
        </w:rPr>
        <w:t xml:space="preserve">atellite communication; </w:t>
      </w:r>
    </w:p>
    <w:p w:rsidR="00136435" w:rsidRPr="00A15491" w:rsidRDefault="0017008B" w:rsidP="00A15491">
      <w:pPr>
        <w:pStyle w:val="BodyText"/>
        <w:numPr>
          <w:ilvl w:val="1"/>
          <w:numId w:val="22"/>
        </w:numPr>
        <w:jc w:val="both"/>
        <w:rPr>
          <w:lang w:val="en-GB" w:eastAsia="en-GB"/>
        </w:rPr>
      </w:pPr>
      <w:r>
        <w:rPr>
          <w:lang w:val="en-GB" w:eastAsia="en-GB"/>
        </w:rPr>
        <w:t>C</w:t>
      </w:r>
      <w:r w:rsidR="00136435" w:rsidRPr="00A15491">
        <w:rPr>
          <w:lang w:val="en-GB" w:eastAsia="en-GB"/>
        </w:rPr>
        <w:t xml:space="preserve">ellular phones; </w:t>
      </w:r>
    </w:p>
    <w:p w:rsidR="00136435" w:rsidRPr="00A15491" w:rsidRDefault="0017008B" w:rsidP="00A15491">
      <w:pPr>
        <w:pStyle w:val="BodyText"/>
        <w:numPr>
          <w:ilvl w:val="1"/>
          <w:numId w:val="22"/>
        </w:numPr>
        <w:jc w:val="both"/>
        <w:rPr>
          <w:lang w:val="en-GB" w:eastAsia="en-GB"/>
        </w:rPr>
      </w:pPr>
      <w:r>
        <w:rPr>
          <w:lang w:val="en-GB" w:eastAsia="en-GB"/>
        </w:rPr>
        <w:t>I</w:t>
      </w:r>
      <w:r w:rsidR="00136435" w:rsidRPr="00A15491">
        <w:rPr>
          <w:lang w:val="en-GB" w:eastAsia="en-GB"/>
        </w:rPr>
        <w:t xml:space="preserve">nternet, e-mail; and </w:t>
      </w:r>
    </w:p>
    <w:p w:rsidR="00136435" w:rsidRPr="00A15491" w:rsidRDefault="0017008B" w:rsidP="00A15491">
      <w:pPr>
        <w:pStyle w:val="BodyText"/>
        <w:numPr>
          <w:ilvl w:val="1"/>
          <w:numId w:val="22"/>
        </w:numPr>
        <w:jc w:val="both"/>
        <w:rPr>
          <w:lang w:val="en-GB" w:eastAsia="en-GB"/>
        </w:rPr>
      </w:pPr>
      <w:r>
        <w:rPr>
          <w:lang w:val="en-GB" w:eastAsia="en-GB"/>
        </w:rPr>
        <w:t>S</w:t>
      </w:r>
      <w:r w:rsidR="00136435" w:rsidRPr="00A15491">
        <w:rPr>
          <w:lang w:val="en-GB" w:eastAsia="en-GB"/>
        </w:rPr>
        <w:t xml:space="preserve">pecial software packages, on-line management databases, disaster information networks. </w:t>
      </w:r>
    </w:p>
    <w:p w:rsidR="00136435" w:rsidRPr="00A15491" w:rsidRDefault="00136435" w:rsidP="00A15491">
      <w:pPr>
        <w:pStyle w:val="BodyText"/>
        <w:ind w:firstLine="0"/>
        <w:jc w:val="both"/>
        <w:rPr>
          <w:lang w:val="en-GB" w:eastAsia="en-GB"/>
        </w:rPr>
      </w:pPr>
      <w:r w:rsidRPr="00A15491">
        <w:rPr>
          <w:lang w:val="en-GB" w:eastAsia="en-GB"/>
        </w:rPr>
        <w:t xml:space="preserve">Disaster management professionals depend on ICSTs for critical solutions during almost all phases of disaster management. These include: </w:t>
      </w:r>
    </w:p>
    <w:p w:rsidR="00136435" w:rsidRPr="00A15491" w:rsidRDefault="00136435" w:rsidP="00A15491">
      <w:pPr>
        <w:pStyle w:val="BodyText"/>
        <w:jc w:val="both"/>
        <w:rPr>
          <w:lang w:val="en-GB" w:eastAsia="en-GB"/>
        </w:rPr>
      </w:pPr>
      <w:r w:rsidRPr="00A15491">
        <w:rPr>
          <w:lang w:val="en-GB" w:eastAsia="en-GB"/>
        </w:rPr>
        <w:t xml:space="preserve"> </w:t>
      </w:r>
    </w:p>
    <w:p w:rsidR="00136435" w:rsidRPr="00A15491" w:rsidRDefault="00136435" w:rsidP="00A15491">
      <w:pPr>
        <w:pStyle w:val="BodyText"/>
        <w:jc w:val="both"/>
        <w:rPr>
          <w:lang w:val="en-GB" w:eastAsia="en-GB"/>
        </w:rPr>
      </w:pPr>
      <w:r w:rsidRPr="00A15491">
        <w:rPr>
          <w:lang w:val="en-GB" w:eastAsia="en-GB"/>
        </w:rPr>
        <w:t xml:space="preserve"> • early disaster  warning, dissemination, and evacuation; disaster information, quick </w:t>
      </w:r>
    </w:p>
    <w:p w:rsidR="00136435" w:rsidRPr="00A15491" w:rsidRDefault="00136435" w:rsidP="00A15491">
      <w:pPr>
        <w:pStyle w:val="BodyText"/>
        <w:jc w:val="both"/>
        <w:rPr>
          <w:lang w:val="en-GB" w:eastAsia="en-GB"/>
        </w:rPr>
      </w:pPr>
      <w:r w:rsidRPr="00A15491">
        <w:rPr>
          <w:lang w:val="en-GB" w:eastAsia="en-GB"/>
        </w:rPr>
        <w:t xml:space="preserve"> processing and analysis; </w:t>
      </w:r>
    </w:p>
    <w:p w:rsidR="00136435" w:rsidRPr="00A15491" w:rsidRDefault="00136435" w:rsidP="00A15491">
      <w:pPr>
        <w:pStyle w:val="BodyText"/>
        <w:jc w:val="both"/>
        <w:rPr>
          <w:lang w:val="en-GB" w:eastAsia="en-GB"/>
        </w:rPr>
      </w:pPr>
      <w:r w:rsidRPr="00A15491">
        <w:rPr>
          <w:lang w:val="en-GB" w:eastAsia="en-GB"/>
        </w:rPr>
        <w:t xml:space="preserve">• database construction; </w:t>
      </w:r>
    </w:p>
    <w:p w:rsidR="00136435" w:rsidRPr="00A15491" w:rsidRDefault="00136435" w:rsidP="00A15491">
      <w:pPr>
        <w:pStyle w:val="BodyText"/>
        <w:jc w:val="both"/>
        <w:rPr>
          <w:lang w:val="en-GB" w:eastAsia="en-GB"/>
        </w:rPr>
      </w:pPr>
      <w:r w:rsidRPr="00A15491">
        <w:rPr>
          <w:lang w:val="en-GB" w:eastAsia="en-GB"/>
        </w:rPr>
        <w:t xml:space="preserve">• information integration and analysis; </w:t>
      </w:r>
    </w:p>
    <w:p w:rsidR="00136435" w:rsidRPr="00A15491" w:rsidRDefault="00136435" w:rsidP="00A15491">
      <w:pPr>
        <w:pStyle w:val="BodyText"/>
        <w:jc w:val="both"/>
        <w:rPr>
          <w:lang w:val="en-GB" w:eastAsia="en-GB"/>
        </w:rPr>
      </w:pPr>
      <w:r w:rsidRPr="00A15491">
        <w:rPr>
          <w:lang w:val="en-GB" w:eastAsia="en-GB"/>
        </w:rPr>
        <w:t xml:space="preserve">• disaster mapping and scenario simulation; </w:t>
      </w:r>
    </w:p>
    <w:p w:rsidR="00136435" w:rsidRPr="00A15491" w:rsidRDefault="00136435" w:rsidP="00A15491">
      <w:pPr>
        <w:pStyle w:val="BodyText"/>
        <w:jc w:val="both"/>
        <w:rPr>
          <w:lang w:val="en-GB" w:eastAsia="en-GB"/>
        </w:rPr>
      </w:pPr>
      <w:r w:rsidRPr="00A15491">
        <w:rPr>
          <w:lang w:val="en-GB" w:eastAsia="en-GB"/>
        </w:rPr>
        <w:t xml:space="preserve">• hazard assessment and monitoring; </w:t>
      </w:r>
    </w:p>
    <w:p w:rsidR="00136435" w:rsidRPr="00A15491" w:rsidRDefault="00136435" w:rsidP="00A15491">
      <w:pPr>
        <w:pStyle w:val="BodyText"/>
        <w:jc w:val="both"/>
        <w:rPr>
          <w:lang w:val="en-GB" w:eastAsia="en-GB"/>
        </w:rPr>
      </w:pPr>
      <w:r w:rsidRPr="00A15491">
        <w:rPr>
          <w:lang w:val="en-GB" w:eastAsia="en-GB"/>
        </w:rPr>
        <w:t xml:space="preserve">• disaster trend forecasting; </w:t>
      </w:r>
    </w:p>
    <w:p w:rsidR="00136435" w:rsidRPr="00A15491" w:rsidRDefault="00136435" w:rsidP="00A15491">
      <w:pPr>
        <w:pStyle w:val="BodyText"/>
        <w:jc w:val="both"/>
        <w:rPr>
          <w:lang w:val="en-GB" w:eastAsia="en-GB"/>
        </w:rPr>
      </w:pPr>
      <w:r w:rsidRPr="00A15491">
        <w:rPr>
          <w:lang w:val="en-GB" w:eastAsia="en-GB"/>
        </w:rPr>
        <w:t xml:space="preserve">• disaster characteristic factor monitoring; </w:t>
      </w:r>
    </w:p>
    <w:p w:rsidR="00136435" w:rsidRPr="00A15491" w:rsidRDefault="00136435" w:rsidP="00A15491">
      <w:pPr>
        <w:pStyle w:val="BodyText"/>
        <w:jc w:val="both"/>
        <w:rPr>
          <w:lang w:val="en-GB" w:eastAsia="en-GB"/>
        </w:rPr>
      </w:pPr>
      <w:r w:rsidRPr="00A15491">
        <w:rPr>
          <w:lang w:val="en-GB" w:eastAsia="en-GB"/>
        </w:rPr>
        <w:lastRenderedPageBreak/>
        <w:t xml:space="preserve">• vulnerability assessment; </w:t>
      </w:r>
    </w:p>
    <w:p w:rsidR="00136435" w:rsidRPr="00A15491" w:rsidRDefault="00136435" w:rsidP="00A15491">
      <w:pPr>
        <w:pStyle w:val="BodyText"/>
        <w:jc w:val="both"/>
        <w:rPr>
          <w:lang w:val="en-GB" w:eastAsia="en-GB"/>
        </w:rPr>
      </w:pPr>
      <w:r w:rsidRPr="00A15491">
        <w:rPr>
          <w:lang w:val="en-GB" w:eastAsia="en-GB"/>
        </w:rPr>
        <w:t xml:space="preserve">• emergency response decision support; </w:t>
      </w:r>
    </w:p>
    <w:p w:rsidR="00136435" w:rsidRPr="00A15491" w:rsidRDefault="00136435" w:rsidP="00A15491">
      <w:pPr>
        <w:pStyle w:val="BodyText"/>
        <w:jc w:val="both"/>
        <w:rPr>
          <w:lang w:val="en-GB" w:eastAsia="en-GB"/>
        </w:rPr>
      </w:pPr>
      <w:r w:rsidRPr="00A15491">
        <w:rPr>
          <w:lang w:val="en-GB" w:eastAsia="en-GB"/>
        </w:rPr>
        <w:t xml:space="preserve">• planning of disaster response, reduction, and relief ; </w:t>
      </w:r>
    </w:p>
    <w:p w:rsidR="00136435" w:rsidRPr="00A15491" w:rsidRDefault="00136435" w:rsidP="00A15491">
      <w:pPr>
        <w:pStyle w:val="BodyText"/>
        <w:jc w:val="both"/>
        <w:rPr>
          <w:lang w:val="en-GB" w:eastAsia="en-GB"/>
        </w:rPr>
      </w:pPr>
      <w:r w:rsidRPr="00A15491">
        <w:rPr>
          <w:lang w:val="en-GB" w:eastAsia="en-GB"/>
        </w:rPr>
        <w:t xml:space="preserve">• logistics preparation for disaster relief; </w:t>
      </w:r>
    </w:p>
    <w:p w:rsidR="00136435" w:rsidRPr="00A15491" w:rsidRDefault="00136435" w:rsidP="00A15491">
      <w:pPr>
        <w:pStyle w:val="BodyText"/>
        <w:jc w:val="both"/>
        <w:rPr>
          <w:lang w:val="en-GB" w:eastAsia="en-GB"/>
        </w:rPr>
      </w:pPr>
      <w:r w:rsidRPr="00A15491">
        <w:rPr>
          <w:lang w:val="en-GB" w:eastAsia="en-GB"/>
        </w:rPr>
        <w:t xml:space="preserve">• needs assessment for disaster recovery and reconstruction; </w:t>
      </w:r>
    </w:p>
    <w:p w:rsidR="00136435" w:rsidRPr="00A15491" w:rsidRDefault="00136435" w:rsidP="00A15491">
      <w:pPr>
        <w:pStyle w:val="BodyText"/>
        <w:jc w:val="both"/>
        <w:rPr>
          <w:lang w:val="en-GB" w:eastAsia="en-GB"/>
        </w:rPr>
      </w:pPr>
      <w:r w:rsidRPr="00A15491">
        <w:rPr>
          <w:lang w:val="en-GB" w:eastAsia="en-GB"/>
        </w:rPr>
        <w:t xml:space="preserve">• risk </w:t>
      </w:r>
      <w:r w:rsidR="00BB79BD" w:rsidRPr="00A15491">
        <w:rPr>
          <w:lang w:val="en-GB" w:eastAsia="en-GB"/>
        </w:rPr>
        <w:t xml:space="preserve">investigation and assessment; </w:t>
      </w:r>
    </w:p>
    <w:p w:rsidR="00136435" w:rsidRPr="00A15491" w:rsidRDefault="00136435" w:rsidP="00A15491">
      <w:pPr>
        <w:pStyle w:val="BodyText"/>
        <w:jc w:val="both"/>
        <w:rPr>
          <w:lang w:val="en-GB" w:eastAsia="en-GB"/>
        </w:rPr>
      </w:pPr>
      <w:r w:rsidRPr="00A15491">
        <w:rPr>
          <w:lang w:val="en-GB" w:eastAsia="en-GB"/>
        </w:rPr>
        <w:t xml:space="preserve">• disaster loss assessment; </w:t>
      </w:r>
    </w:p>
    <w:p w:rsidR="00136435" w:rsidRPr="00A15491" w:rsidRDefault="00136435" w:rsidP="00A15491">
      <w:pPr>
        <w:pStyle w:val="BodyText"/>
        <w:jc w:val="both"/>
        <w:rPr>
          <w:lang w:val="en-GB" w:eastAsia="en-GB"/>
        </w:rPr>
      </w:pPr>
      <w:r w:rsidRPr="00A15491">
        <w:rPr>
          <w:lang w:val="en-GB" w:eastAsia="en-GB"/>
        </w:rPr>
        <w:t xml:space="preserve">• monitoring of recovery and reconstruction; and </w:t>
      </w:r>
    </w:p>
    <w:p w:rsidR="00977263" w:rsidRPr="00735DEE" w:rsidRDefault="00136435" w:rsidP="00A15491">
      <w:pPr>
        <w:pStyle w:val="BodyFirst"/>
        <w:ind w:left="720"/>
        <w:jc w:val="both"/>
        <w:rPr>
          <w:rFonts w:ascii="Times New Roman" w:hAnsi="Times New Roman"/>
          <w:sz w:val="24"/>
        </w:rPr>
      </w:pPr>
      <w:r w:rsidRPr="00A15491">
        <w:rPr>
          <w:rFonts w:ascii="Times New Roman" w:hAnsi="Times New Roman"/>
          <w:sz w:val="24"/>
          <w:szCs w:val="24"/>
        </w:rPr>
        <w:t>• rehabilitation.</w:t>
      </w:r>
      <w:r w:rsidR="00F5782B" w:rsidRPr="00735DEE">
        <w:rPr>
          <w:rFonts w:ascii="Times New Roman" w:hAnsi="Times New Roman"/>
          <w:sz w:val="24"/>
        </w:rPr>
        <w:t xml:space="preserve"> </w:t>
      </w:r>
      <w:r w:rsidR="00977263" w:rsidRPr="00735DEE">
        <w:rPr>
          <w:rFonts w:ascii="Times New Roman" w:hAnsi="Times New Roman"/>
        </w:rPr>
        <w:br w:type="page"/>
      </w:r>
    </w:p>
    <w:p w:rsidR="006F57B2" w:rsidRPr="00735DEE" w:rsidRDefault="00754CF9" w:rsidP="00623F32">
      <w:pPr>
        <w:pStyle w:val="Heading1"/>
      </w:pPr>
      <w:bookmarkStart w:id="27" w:name="_Toc392124894"/>
      <w:r w:rsidRPr="00735DEE">
        <w:lastRenderedPageBreak/>
        <w:t>Geo-Informatics Technology ( GIT )</w:t>
      </w:r>
      <w:bookmarkEnd w:id="27"/>
    </w:p>
    <w:p w:rsidR="006F57B2" w:rsidRPr="00B66276" w:rsidRDefault="007B4614" w:rsidP="00FD6DE9">
      <w:pPr>
        <w:autoSpaceDE w:val="0"/>
        <w:autoSpaceDN w:val="0"/>
        <w:adjustRightInd w:val="0"/>
        <w:ind w:firstLine="720"/>
        <w:jc w:val="both"/>
      </w:pPr>
      <w:r w:rsidRPr="00B66276">
        <w:t>Geo-informatics is the science and technology of gathering, analyzing, interpreting and distributing geographic information. Geo-informatics facilitates collaborative multidisciplinary research and increases our capacity to understand the earth as a dynamic and complex system in which natural resources can be managed in a sustainable way. Remote Sensing Techniques (RS), Geographic Information Systems (GIS) and modeling, and Global Positioning Systems (GPS) are all a part of Geo-informatics</w:t>
      </w:r>
      <w:r w:rsidR="009B1BA7" w:rsidRPr="00B66276">
        <w:t>.</w:t>
      </w:r>
      <w:r w:rsidR="006F57B2" w:rsidRPr="00B66276">
        <w:br w:type="page"/>
      </w:r>
    </w:p>
    <w:p w:rsidR="00623A8F" w:rsidRPr="00735DEE" w:rsidRDefault="00754CF9" w:rsidP="0085646F">
      <w:pPr>
        <w:pStyle w:val="Heading1"/>
        <w:rPr>
          <w:rFonts w:cs="Times New Roman"/>
        </w:rPr>
      </w:pPr>
      <w:bookmarkStart w:id="28" w:name="_Toc392124895"/>
      <w:r w:rsidRPr="00735DEE">
        <w:rPr>
          <w:rFonts w:cs="Times New Roman"/>
        </w:rPr>
        <w:lastRenderedPageBreak/>
        <w:t>Geo</w:t>
      </w:r>
      <w:r w:rsidR="00106AAF">
        <w:rPr>
          <w:rFonts w:cs="Times New Roman"/>
        </w:rPr>
        <w:t>graphical Information Systems (GIS</w:t>
      </w:r>
      <w:r w:rsidRPr="00735DEE">
        <w:rPr>
          <w:rFonts w:cs="Times New Roman"/>
        </w:rPr>
        <w:t>)</w:t>
      </w:r>
      <w:bookmarkEnd w:id="28"/>
    </w:p>
    <w:p w:rsidR="006F2CC6" w:rsidRPr="00735DEE" w:rsidRDefault="006F2CC6" w:rsidP="006F2CC6">
      <w:pPr>
        <w:autoSpaceDE w:val="0"/>
        <w:autoSpaceDN w:val="0"/>
        <w:adjustRightInd w:val="0"/>
        <w:ind w:firstLine="720"/>
        <w:jc w:val="both"/>
      </w:pPr>
      <w:r w:rsidRPr="00735DEE">
        <w:t>Geographic Information System (GIS) is an information technolo</w:t>
      </w:r>
      <w:r w:rsidR="00106AAF">
        <w:t xml:space="preserve">gy </w:t>
      </w:r>
      <w:r w:rsidRPr="00735DEE">
        <w:t xml:space="preserve">based system, combined with hardware and software program or tool used to retrieve or store Geographic information. GIS is also able to manipulate gathered data. The further development and use of remote sensing and Geographical Information System GIS have come a long way and both together become an integral and reliable tool in disaster management. </w:t>
      </w:r>
    </w:p>
    <w:p w:rsidR="006F2CC6" w:rsidRPr="00735DEE" w:rsidRDefault="006F2CC6" w:rsidP="006F2CC6">
      <w:pPr>
        <w:autoSpaceDE w:val="0"/>
        <w:autoSpaceDN w:val="0"/>
        <w:adjustRightInd w:val="0"/>
      </w:pPr>
    </w:p>
    <w:p w:rsidR="006F2CC6" w:rsidRPr="00735DEE" w:rsidRDefault="006F2CC6" w:rsidP="006F2CC6">
      <w:pPr>
        <w:pStyle w:val="Caption"/>
        <w:ind w:firstLine="720"/>
        <w:jc w:val="both"/>
        <w:rPr>
          <w:b w:val="0"/>
          <w:bCs w:val="0"/>
          <w:szCs w:val="24"/>
        </w:rPr>
      </w:pPr>
      <w:r w:rsidRPr="00735DEE">
        <w:rPr>
          <w:b w:val="0"/>
          <w:bCs w:val="0"/>
          <w:szCs w:val="24"/>
        </w:rPr>
        <w:t>Geographic Information Systems (GIS) help to integrate, store, edit, analyze, share, and display geo-referenced information. It provides the framework for planners and disaster managers to view spatial data by way of computer based maps. GIS and Remote Sensing System and application can also be used to monitor, predict and model hurricanes, epidemics, chemical cloud dispersion, oil spills, forest reserve degradation, drought, earthquake, floods, tsunami, wildfires, volcanic activities etc.</w:t>
      </w:r>
    </w:p>
    <w:p w:rsidR="006F2CC6" w:rsidRPr="00735DEE" w:rsidRDefault="006F2CC6" w:rsidP="006F2CC6"/>
    <w:p w:rsidR="006F2CC6" w:rsidRPr="00735DEE" w:rsidRDefault="006F2CC6" w:rsidP="006F2CC6">
      <w:pPr>
        <w:pStyle w:val="ListParagraph"/>
        <w:numPr>
          <w:ilvl w:val="0"/>
          <w:numId w:val="19"/>
        </w:numPr>
        <w:autoSpaceDE w:val="0"/>
        <w:autoSpaceDN w:val="0"/>
        <w:adjustRightInd w:val="0"/>
        <w:contextualSpacing/>
        <w:jc w:val="both"/>
      </w:pPr>
      <w:r w:rsidRPr="00735DEE">
        <w:t xml:space="preserve">Mitigation/ Prevention – </w:t>
      </w:r>
    </w:p>
    <w:p w:rsidR="006F2CC6" w:rsidRPr="00735DEE" w:rsidRDefault="006F2CC6" w:rsidP="006F2CC6">
      <w:pPr>
        <w:pStyle w:val="ListParagraph"/>
        <w:numPr>
          <w:ilvl w:val="0"/>
          <w:numId w:val="20"/>
        </w:numPr>
        <w:autoSpaceDE w:val="0"/>
        <w:autoSpaceDN w:val="0"/>
        <w:adjustRightInd w:val="0"/>
        <w:contextualSpacing/>
        <w:jc w:val="both"/>
      </w:pPr>
      <w:r w:rsidRPr="00735DEE">
        <w:t>Disaster risk identification and prevention priority assessment</w:t>
      </w:r>
    </w:p>
    <w:p w:rsidR="006F2CC6" w:rsidRPr="00735DEE" w:rsidRDefault="006F2CC6" w:rsidP="006F2CC6">
      <w:pPr>
        <w:pStyle w:val="ListParagraph"/>
        <w:numPr>
          <w:ilvl w:val="0"/>
          <w:numId w:val="20"/>
        </w:numPr>
        <w:autoSpaceDE w:val="0"/>
        <w:autoSpaceDN w:val="0"/>
        <w:adjustRightInd w:val="0"/>
        <w:contextualSpacing/>
        <w:jc w:val="both"/>
      </w:pPr>
      <w:r w:rsidRPr="00735DEE">
        <w:t>Disaster plan management</w:t>
      </w:r>
    </w:p>
    <w:p w:rsidR="006F2CC6" w:rsidRPr="00735DEE" w:rsidRDefault="006F2CC6" w:rsidP="006F2CC6">
      <w:pPr>
        <w:pStyle w:val="ListParagraph"/>
        <w:numPr>
          <w:ilvl w:val="0"/>
          <w:numId w:val="20"/>
        </w:numPr>
        <w:autoSpaceDE w:val="0"/>
        <w:autoSpaceDN w:val="0"/>
        <w:adjustRightInd w:val="0"/>
        <w:contextualSpacing/>
        <w:jc w:val="both"/>
      </w:pPr>
      <w:r w:rsidRPr="00735DEE">
        <w:t>Plan exercise and visualization</w:t>
      </w:r>
    </w:p>
    <w:p w:rsidR="006F2CC6" w:rsidRPr="00735DEE" w:rsidRDefault="006F2CC6" w:rsidP="006F2CC6">
      <w:pPr>
        <w:pStyle w:val="ListParagraph"/>
        <w:autoSpaceDE w:val="0"/>
        <w:autoSpaceDN w:val="0"/>
        <w:adjustRightInd w:val="0"/>
        <w:ind w:left="1080"/>
        <w:jc w:val="both"/>
      </w:pPr>
    </w:p>
    <w:p w:rsidR="006F2CC6" w:rsidRPr="00735DEE" w:rsidRDefault="006F2CC6" w:rsidP="006F2CC6">
      <w:pPr>
        <w:pStyle w:val="ListParagraph"/>
        <w:numPr>
          <w:ilvl w:val="0"/>
          <w:numId w:val="19"/>
        </w:numPr>
        <w:autoSpaceDE w:val="0"/>
        <w:autoSpaceDN w:val="0"/>
        <w:adjustRightInd w:val="0"/>
        <w:contextualSpacing/>
        <w:jc w:val="both"/>
      </w:pPr>
      <w:r w:rsidRPr="00735DEE">
        <w:t xml:space="preserve">Preparedness – </w:t>
      </w:r>
    </w:p>
    <w:p w:rsidR="006F2CC6" w:rsidRPr="00735DEE" w:rsidRDefault="006F2CC6" w:rsidP="006F2CC6">
      <w:pPr>
        <w:pStyle w:val="ListParagraph"/>
        <w:numPr>
          <w:ilvl w:val="0"/>
          <w:numId w:val="20"/>
        </w:numPr>
        <w:autoSpaceDE w:val="0"/>
        <w:autoSpaceDN w:val="0"/>
        <w:adjustRightInd w:val="0"/>
        <w:contextualSpacing/>
        <w:jc w:val="both"/>
      </w:pPr>
      <w:r w:rsidRPr="00735DEE">
        <w:t>Disaster monitoring &amp; early warning</w:t>
      </w:r>
    </w:p>
    <w:p w:rsidR="006F2CC6" w:rsidRPr="00735DEE" w:rsidRDefault="006F2CC6" w:rsidP="006F2CC6">
      <w:pPr>
        <w:pStyle w:val="ListParagraph"/>
        <w:numPr>
          <w:ilvl w:val="0"/>
          <w:numId w:val="20"/>
        </w:numPr>
        <w:autoSpaceDE w:val="0"/>
        <w:autoSpaceDN w:val="0"/>
        <w:adjustRightInd w:val="0"/>
        <w:contextualSpacing/>
      </w:pPr>
      <w:r w:rsidRPr="00735DEE">
        <w:t>Disaster simulation</w:t>
      </w:r>
      <w:r w:rsidRPr="00735DEE">
        <w:br/>
      </w:r>
    </w:p>
    <w:p w:rsidR="006F2CC6" w:rsidRPr="00735DEE" w:rsidRDefault="006F2CC6" w:rsidP="006F2CC6">
      <w:pPr>
        <w:pStyle w:val="ListParagraph"/>
        <w:numPr>
          <w:ilvl w:val="0"/>
          <w:numId w:val="19"/>
        </w:numPr>
        <w:autoSpaceDE w:val="0"/>
        <w:autoSpaceDN w:val="0"/>
        <w:adjustRightInd w:val="0"/>
        <w:contextualSpacing/>
        <w:jc w:val="both"/>
      </w:pPr>
      <w:r w:rsidRPr="00735DEE">
        <w:t>Disaster Response –</w:t>
      </w:r>
    </w:p>
    <w:p w:rsidR="006F2CC6" w:rsidRPr="00735DEE" w:rsidRDefault="006F2CC6" w:rsidP="006F2CC6">
      <w:pPr>
        <w:pStyle w:val="ListParagraph"/>
        <w:numPr>
          <w:ilvl w:val="0"/>
          <w:numId w:val="20"/>
        </w:numPr>
        <w:autoSpaceDE w:val="0"/>
        <w:autoSpaceDN w:val="0"/>
        <w:adjustRightInd w:val="0"/>
        <w:contextualSpacing/>
        <w:jc w:val="both"/>
      </w:pPr>
      <w:r w:rsidRPr="00735DEE">
        <w:t>Disaster response and emergency rescue</w:t>
      </w:r>
    </w:p>
    <w:p w:rsidR="006F2CC6" w:rsidRPr="00735DEE" w:rsidRDefault="006F2CC6" w:rsidP="006F2CC6">
      <w:pPr>
        <w:pStyle w:val="ListParagraph"/>
        <w:numPr>
          <w:ilvl w:val="0"/>
          <w:numId w:val="20"/>
        </w:numPr>
        <w:autoSpaceDE w:val="0"/>
        <w:autoSpaceDN w:val="0"/>
        <w:adjustRightInd w:val="0"/>
        <w:contextualSpacing/>
        <w:jc w:val="both"/>
      </w:pPr>
      <w:r w:rsidRPr="00735DEE">
        <w:t>Command and dispatch</w:t>
      </w:r>
    </w:p>
    <w:p w:rsidR="006F2CC6" w:rsidRPr="00735DEE" w:rsidRDefault="006F2CC6" w:rsidP="006F2CC6">
      <w:pPr>
        <w:pStyle w:val="ListParagraph"/>
        <w:numPr>
          <w:ilvl w:val="0"/>
          <w:numId w:val="20"/>
        </w:numPr>
        <w:autoSpaceDE w:val="0"/>
        <w:autoSpaceDN w:val="0"/>
        <w:adjustRightInd w:val="0"/>
        <w:contextualSpacing/>
        <w:jc w:val="both"/>
      </w:pPr>
      <w:r w:rsidRPr="00735DEE">
        <w:t>Disaster information display and real</w:t>
      </w:r>
      <w:r w:rsidRPr="00735DEE">
        <w:rPr>
          <w:rFonts w:ascii="Cambria Math" w:hAnsi="Cambria Math"/>
        </w:rPr>
        <w:t>‐</w:t>
      </w:r>
      <w:r w:rsidRPr="00735DEE">
        <w:t>time</w:t>
      </w:r>
    </w:p>
    <w:p w:rsidR="006F2CC6" w:rsidRPr="00735DEE" w:rsidRDefault="006F2CC6" w:rsidP="006F2CC6">
      <w:pPr>
        <w:pStyle w:val="ListParagraph"/>
        <w:numPr>
          <w:ilvl w:val="0"/>
          <w:numId w:val="20"/>
        </w:numPr>
        <w:autoSpaceDE w:val="0"/>
        <w:autoSpaceDN w:val="0"/>
        <w:adjustRightInd w:val="0"/>
        <w:contextualSpacing/>
        <w:jc w:val="both"/>
      </w:pPr>
      <w:r w:rsidRPr="00735DEE">
        <w:t>Publishing</w:t>
      </w:r>
      <w:r w:rsidRPr="00735DEE">
        <w:br/>
      </w:r>
    </w:p>
    <w:p w:rsidR="006F2CC6" w:rsidRPr="00735DEE" w:rsidRDefault="006F2CC6" w:rsidP="006F2CC6">
      <w:pPr>
        <w:pStyle w:val="ListParagraph"/>
        <w:numPr>
          <w:ilvl w:val="0"/>
          <w:numId w:val="19"/>
        </w:numPr>
        <w:autoSpaceDE w:val="0"/>
        <w:autoSpaceDN w:val="0"/>
        <w:adjustRightInd w:val="0"/>
        <w:contextualSpacing/>
        <w:jc w:val="both"/>
      </w:pPr>
      <w:r w:rsidRPr="00735DEE">
        <w:t xml:space="preserve">Recovery – </w:t>
      </w:r>
    </w:p>
    <w:p w:rsidR="006F2CC6" w:rsidRPr="00735DEE" w:rsidRDefault="006F2CC6" w:rsidP="006F2CC6">
      <w:pPr>
        <w:pStyle w:val="ListParagraph"/>
        <w:numPr>
          <w:ilvl w:val="0"/>
          <w:numId w:val="20"/>
        </w:numPr>
        <w:autoSpaceDE w:val="0"/>
        <w:autoSpaceDN w:val="0"/>
        <w:adjustRightInd w:val="0"/>
        <w:contextualSpacing/>
        <w:jc w:val="both"/>
      </w:pPr>
      <w:r w:rsidRPr="00735DEE">
        <w:lastRenderedPageBreak/>
        <w:t>Disaster assessment</w:t>
      </w:r>
    </w:p>
    <w:p w:rsidR="006F2CC6" w:rsidRPr="00735DEE" w:rsidRDefault="006F2CC6" w:rsidP="006F2CC6">
      <w:pPr>
        <w:pStyle w:val="ListParagraph"/>
        <w:numPr>
          <w:ilvl w:val="0"/>
          <w:numId w:val="20"/>
        </w:numPr>
        <w:autoSpaceDE w:val="0"/>
        <w:autoSpaceDN w:val="0"/>
        <w:adjustRightInd w:val="0"/>
        <w:contextualSpacing/>
        <w:jc w:val="both"/>
      </w:pPr>
      <w:r w:rsidRPr="00735DEE">
        <w:t>Post</w:t>
      </w:r>
      <w:r w:rsidRPr="00735DEE">
        <w:rPr>
          <w:rFonts w:ascii="Cambria Math" w:hAnsi="Cambria Math"/>
        </w:rPr>
        <w:t>‐</w:t>
      </w:r>
      <w:r w:rsidRPr="00735DEE">
        <w:t>disaster reconstruction planning</w:t>
      </w:r>
    </w:p>
    <w:p w:rsidR="006F2CC6" w:rsidRPr="00735DEE" w:rsidRDefault="006F2CC6" w:rsidP="006F2CC6">
      <w:pPr>
        <w:pStyle w:val="Caption"/>
        <w:jc w:val="both"/>
      </w:pPr>
    </w:p>
    <w:p w:rsidR="006F2CC6" w:rsidRPr="00735DEE" w:rsidRDefault="006F2CC6" w:rsidP="006F2CC6">
      <w:pPr>
        <w:autoSpaceDE w:val="0"/>
        <w:autoSpaceDN w:val="0"/>
        <w:adjustRightInd w:val="0"/>
        <w:ind w:firstLine="720"/>
        <w:jc w:val="both"/>
        <w:rPr>
          <w:szCs w:val="20"/>
        </w:rPr>
      </w:pPr>
    </w:p>
    <w:p w:rsidR="006F2CC6" w:rsidRPr="00735DEE" w:rsidRDefault="006F2CC6" w:rsidP="006F2CC6">
      <w:pPr>
        <w:autoSpaceDE w:val="0"/>
        <w:autoSpaceDN w:val="0"/>
        <w:adjustRightInd w:val="0"/>
        <w:ind w:firstLine="720"/>
        <w:jc w:val="both"/>
        <w:rPr>
          <w:szCs w:val="20"/>
        </w:rPr>
      </w:pPr>
      <w:r w:rsidRPr="00735DEE">
        <w:rPr>
          <w:szCs w:val="20"/>
        </w:rPr>
        <w:t>Disaster events, such as wildfires, tsunami, floods, earthquakes, hurricanes, epidemics, chemical cloud dispersion, and oil spills, can be modeled and displayed in GIS. Emergency management personnel can use modeling for training, for actual tactical deployment during a disaster, or to analyze the consequences of a possible disaster. The use of this technology takes emergency management planning information off the shelf for utilization by response personnel in real-world operations</w:t>
      </w:r>
    </w:p>
    <w:p w:rsidR="006F2CC6" w:rsidRPr="00735DEE" w:rsidRDefault="006F2CC6" w:rsidP="006F2CC6">
      <w:pPr>
        <w:autoSpaceDE w:val="0"/>
        <w:autoSpaceDN w:val="0"/>
        <w:adjustRightInd w:val="0"/>
        <w:contextualSpacing/>
        <w:jc w:val="both"/>
      </w:pPr>
    </w:p>
    <w:p w:rsidR="006F2CC6" w:rsidRPr="00735DEE" w:rsidRDefault="006F2CC6" w:rsidP="006F2CC6">
      <w:pPr>
        <w:autoSpaceDE w:val="0"/>
        <w:autoSpaceDN w:val="0"/>
        <w:adjustRightInd w:val="0"/>
        <w:contextualSpacing/>
        <w:jc w:val="both"/>
      </w:pPr>
      <w:r w:rsidRPr="00735DEE">
        <w:t xml:space="preserve">GIS is </w:t>
      </w:r>
      <w:r w:rsidR="000D58C2">
        <w:t xml:space="preserve">also </w:t>
      </w:r>
      <w:r w:rsidRPr="00735DEE">
        <w:t xml:space="preserve">able to provide doing the following tasks: </w:t>
      </w:r>
    </w:p>
    <w:p w:rsidR="006F2CC6" w:rsidRPr="00735DEE" w:rsidRDefault="006F2CC6" w:rsidP="006F2CC6">
      <w:pPr>
        <w:pStyle w:val="ListParagraph"/>
        <w:numPr>
          <w:ilvl w:val="0"/>
          <w:numId w:val="24"/>
        </w:numPr>
        <w:autoSpaceDE w:val="0"/>
        <w:autoSpaceDN w:val="0"/>
        <w:adjustRightInd w:val="0"/>
        <w:contextualSpacing/>
        <w:jc w:val="both"/>
      </w:pPr>
      <w:r w:rsidRPr="00735DEE">
        <w:t>To create hazard inventory maps</w:t>
      </w:r>
    </w:p>
    <w:p w:rsidR="006F2CC6" w:rsidRPr="00735DEE" w:rsidRDefault="006F2CC6" w:rsidP="006F2CC6">
      <w:pPr>
        <w:pStyle w:val="ListParagraph"/>
        <w:numPr>
          <w:ilvl w:val="0"/>
          <w:numId w:val="24"/>
        </w:numPr>
        <w:autoSpaceDE w:val="0"/>
        <w:autoSpaceDN w:val="0"/>
        <w:adjustRightInd w:val="0"/>
        <w:contextualSpacing/>
        <w:jc w:val="both"/>
      </w:pPr>
      <w:r w:rsidRPr="00735DEE">
        <w:t>Locate critical facilities</w:t>
      </w:r>
    </w:p>
    <w:p w:rsidR="006F2CC6" w:rsidRPr="00735DEE" w:rsidRDefault="006F2CC6" w:rsidP="006F2CC6">
      <w:pPr>
        <w:pStyle w:val="ListParagraph"/>
        <w:numPr>
          <w:ilvl w:val="0"/>
          <w:numId w:val="24"/>
        </w:numPr>
        <w:autoSpaceDE w:val="0"/>
        <w:autoSpaceDN w:val="0"/>
        <w:adjustRightInd w:val="0"/>
        <w:contextualSpacing/>
        <w:jc w:val="both"/>
      </w:pPr>
      <w:r w:rsidRPr="00735DEE">
        <w:t>Create and manage associated database</w:t>
      </w:r>
    </w:p>
    <w:p w:rsidR="006F2CC6" w:rsidRPr="00735DEE" w:rsidRDefault="006F2CC6" w:rsidP="006F2CC6">
      <w:pPr>
        <w:pStyle w:val="ListParagraph"/>
        <w:numPr>
          <w:ilvl w:val="0"/>
          <w:numId w:val="24"/>
        </w:numPr>
        <w:autoSpaceDE w:val="0"/>
        <w:autoSpaceDN w:val="0"/>
        <w:adjustRightInd w:val="0"/>
        <w:contextualSpacing/>
        <w:jc w:val="both"/>
      </w:pPr>
      <w:r w:rsidRPr="00735DEE">
        <w:t>Vulnerability assessment</w:t>
      </w:r>
    </w:p>
    <w:p w:rsidR="006F2CC6" w:rsidRPr="00735DEE" w:rsidRDefault="006F2CC6" w:rsidP="006F2CC6">
      <w:pPr>
        <w:autoSpaceDE w:val="0"/>
        <w:autoSpaceDN w:val="0"/>
        <w:adjustRightInd w:val="0"/>
        <w:jc w:val="both"/>
      </w:pPr>
    </w:p>
    <w:p w:rsidR="006F2CC6" w:rsidRDefault="006F2CC6" w:rsidP="006F2CC6">
      <w:pPr>
        <w:autoSpaceDE w:val="0"/>
        <w:autoSpaceDN w:val="0"/>
        <w:adjustRightInd w:val="0"/>
        <w:jc w:val="both"/>
        <w:rPr>
          <w:szCs w:val="20"/>
        </w:rPr>
      </w:pPr>
      <w:r w:rsidRPr="00735DEE">
        <w:rPr>
          <w:szCs w:val="20"/>
        </w:rPr>
        <w:t xml:space="preserve">Emergency management programs are developed and implemented through the analysis of information. The majority of information is spatial and can be mapped. Once information is mapped and data is linked to the map, emergency management planning can begin. Once life, property, and environmental values are combined with hazards, emergency management personnel can begin to formulate mitigation, preparedness, response, and recovery program needs.  Historically, emergency management programs are planned, implemented, and modified based on volume of business or reaction to emergencies as they occur. </w:t>
      </w:r>
    </w:p>
    <w:p w:rsidR="00D13745" w:rsidRDefault="00D13745" w:rsidP="00B1482D">
      <w:pPr>
        <w:autoSpaceDE w:val="0"/>
        <w:autoSpaceDN w:val="0"/>
        <w:adjustRightInd w:val="0"/>
        <w:jc w:val="center"/>
        <w:rPr>
          <w:szCs w:val="20"/>
        </w:rPr>
      </w:pPr>
      <w:r w:rsidRPr="00D13745">
        <w:rPr>
          <w:noProof/>
          <w:szCs w:val="20"/>
        </w:rPr>
        <w:lastRenderedPageBreak/>
        <w:drawing>
          <wp:inline distT="0" distB="0" distL="0" distR="0">
            <wp:extent cx="3594659" cy="3291840"/>
            <wp:effectExtent l="19050" t="0" r="5791" b="0"/>
            <wp:docPr id="5" name="Picture 2" descr="C:\Users\Rajas\Desktop\cornerstones.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jas\Desktop\cornerstones.preview.jpg"/>
                    <pic:cNvPicPr>
                      <a:picLocks noChangeAspect="1" noChangeArrowheads="1"/>
                    </pic:cNvPicPr>
                  </pic:nvPicPr>
                  <pic:blipFill>
                    <a:blip r:embed="rId15"/>
                    <a:srcRect/>
                    <a:stretch>
                      <a:fillRect/>
                    </a:stretch>
                  </pic:blipFill>
                  <pic:spPr bwMode="auto">
                    <a:xfrm>
                      <a:off x="0" y="0"/>
                      <a:ext cx="3596724" cy="3293731"/>
                    </a:xfrm>
                    <a:prstGeom prst="rect">
                      <a:avLst/>
                    </a:prstGeom>
                    <a:noFill/>
                    <a:ln w="9525">
                      <a:noFill/>
                      <a:miter lim="800000"/>
                      <a:headEnd/>
                      <a:tailEnd/>
                    </a:ln>
                  </pic:spPr>
                </pic:pic>
              </a:graphicData>
            </a:graphic>
          </wp:inline>
        </w:drawing>
      </w:r>
    </w:p>
    <w:p w:rsidR="00D13745" w:rsidRPr="00735DEE" w:rsidRDefault="00D13745" w:rsidP="006F2CC6">
      <w:pPr>
        <w:autoSpaceDE w:val="0"/>
        <w:autoSpaceDN w:val="0"/>
        <w:adjustRightInd w:val="0"/>
        <w:jc w:val="both"/>
        <w:rPr>
          <w:szCs w:val="20"/>
        </w:rPr>
      </w:pPr>
    </w:p>
    <w:p w:rsidR="006F2CC6" w:rsidRPr="00735DEE" w:rsidRDefault="006F2CC6" w:rsidP="006F2CC6">
      <w:pPr>
        <w:tabs>
          <w:tab w:val="left" w:pos="6797"/>
        </w:tabs>
        <w:jc w:val="both"/>
      </w:pPr>
      <w:r w:rsidRPr="00735DEE">
        <w:t>Some GIS tools can store, process information extracted from satellite images acquired by using Remote sensing</w:t>
      </w:r>
      <w:r w:rsidR="00F5487E">
        <w:t xml:space="preserve"> Technology</w:t>
      </w:r>
      <w:r w:rsidRPr="00735DEE">
        <w:t xml:space="preserve"> and store them in a database.  Accurate and timely information is a critical part of any successful emergency management program. A geographic information system (GIS) can provide that sort of information.</w:t>
      </w:r>
    </w:p>
    <w:p w:rsidR="00E3491A" w:rsidRPr="00735DEE" w:rsidRDefault="00E3491A" w:rsidP="00D52A1D">
      <w:pPr>
        <w:autoSpaceDE w:val="0"/>
        <w:autoSpaceDN w:val="0"/>
        <w:adjustRightInd w:val="0"/>
        <w:jc w:val="both"/>
      </w:pPr>
    </w:p>
    <w:p w:rsidR="00483220" w:rsidRPr="00735DEE" w:rsidRDefault="004A7D4B" w:rsidP="009F070E">
      <w:pPr>
        <w:pStyle w:val="Heading1"/>
        <w:rPr>
          <w:rFonts w:cs="Times New Roman"/>
        </w:rPr>
      </w:pPr>
      <w:r w:rsidRPr="00735DEE">
        <w:rPr>
          <w:rFonts w:cs="Times New Roman"/>
        </w:rPr>
        <w:br w:type="page"/>
      </w:r>
      <w:r w:rsidR="00483220" w:rsidRPr="00735DEE">
        <w:rPr>
          <w:rFonts w:cs="Times New Roman"/>
          <w:szCs w:val="20"/>
        </w:rPr>
        <w:lastRenderedPageBreak/>
        <w:t xml:space="preserve"> </w:t>
      </w:r>
      <w:bookmarkStart w:id="29" w:name="_Toc392124896"/>
      <w:r w:rsidR="00483220" w:rsidRPr="00735DEE">
        <w:rPr>
          <w:rFonts w:cs="Times New Roman"/>
        </w:rPr>
        <w:t>Remote Sensing System (RSS) or Earth Observation (EO)</w:t>
      </w:r>
      <w:bookmarkEnd w:id="29"/>
    </w:p>
    <w:p w:rsidR="004F07B4" w:rsidRPr="00735DEE" w:rsidRDefault="004F07B4" w:rsidP="004F07B4">
      <w:pPr>
        <w:autoSpaceDE w:val="0"/>
        <w:autoSpaceDN w:val="0"/>
        <w:adjustRightInd w:val="0"/>
        <w:ind w:firstLine="720"/>
        <w:jc w:val="both"/>
      </w:pPr>
      <w:r w:rsidRPr="00735DEE">
        <w:t xml:space="preserve">Remote sensing is the technology used to acquire information about material objects, area or phenomenon, without coming into physical contact with them and by using some mean of transferring information through space. Remote sensing is a process used to retrieve or acquire spatial data, geographic or environmental from space borne or air borne sensors or sensor networks. It is also used in the field of astronomical, astrophysical and geophysical research for the monitoring of earthquakes and other phenomena. GIS and Remote Sensing together help forecasting disasters. </w:t>
      </w:r>
    </w:p>
    <w:p w:rsidR="004F07B4" w:rsidRPr="00735DEE" w:rsidRDefault="004F07B4" w:rsidP="00916B08">
      <w:pPr>
        <w:autoSpaceDE w:val="0"/>
        <w:autoSpaceDN w:val="0"/>
        <w:adjustRightInd w:val="0"/>
        <w:ind w:left="720" w:firstLine="720"/>
        <w:jc w:val="both"/>
      </w:pPr>
      <w:r w:rsidRPr="00735DEE">
        <w:br/>
        <w:t xml:space="preserve"> • Quickly assessing severity and impact of damage due to fl</w:t>
      </w:r>
      <w:r w:rsidR="00F57221">
        <w:t xml:space="preserve">ooding, earthquakes, </w:t>
      </w:r>
      <w:r w:rsidRPr="00735DEE">
        <w:t xml:space="preserve">and other disasters; </w:t>
      </w:r>
    </w:p>
    <w:p w:rsidR="004F07B4" w:rsidRPr="00735DEE" w:rsidRDefault="004F07B4" w:rsidP="00916B08">
      <w:pPr>
        <w:autoSpaceDE w:val="0"/>
        <w:autoSpaceDN w:val="0"/>
        <w:adjustRightInd w:val="0"/>
        <w:ind w:left="720"/>
        <w:jc w:val="both"/>
      </w:pPr>
      <w:r w:rsidRPr="00735DEE">
        <w:t xml:space="preserve">• Planning efficient escape routes from coastal areas during hurricane season; </w:t>
      </w:r>
    </w:p>
    <w:p w:rsidR="004F07B4" w:rsidRPr="00735DEE" w:rsidRDefault="004F07B4" w:rsidP="00916B08">
      <w:pPr>
        <w:autoSpaceDE w:val="0"/>
        <w:autoSpaceDN w:val="0"/>
        <w:adjustRightInd w:val="0"/>
        <w:ind w:left="720"/>
        <w:jc w:val="both"/>
      </w:pPr>
      <w:r w:rsidRPr="00735DEE">
        <w:t xml:space="preserve">• Charting quickest routes for ambulances to reach victims; </w:t>
      </w:r>
    </w:p>
    <w:p w:rsidR="004F07B4" w:rsidRPr="00735DEE" w:rsidRDefault="004F07B4" w:rsidP="00916B08">
      <w:pPr>
        <w:autoSpaceDE w:val="0"/>
        <w:autoSpaceDN w:val="0"/>
        <w:adjustRightInd w:val="0"/>
        <w:ind w:left="720"/>
        <w:jc w:val="both"/>
      </w:pPr>
      <w:r w:rsidRPr="00735DEE">
        <w:t>• Locating places for shelter for victims or refugees;</w:t>
      </w:r>
    </w:p>
    <w:p w:rsidR="004F07B4" w:rsidRPr="00735DEE" w:rsidRDefault="004F07B4" w:rsidP="00916B08">
      <w:pPr>
        <w:autoSpaceDE w:val="0"/>
        <w:autoSpaceDN w:val="0"/>
        <w:adjustRightInd w:val="0"/>
        <w:ind w:left="720"/>
        <w:jc w:val="both"/>
      </w:pPr>
      <w:r w:rsidRPr="00735DEE">
        <w:t>. Calculating population density in disaster-prone areas;</w:t>
      </w:r>
    </w:p>
    <w:p w:rsidR="004F07B4" w:rsidRPr="00735DEE" w:rsidRDefault="004F07B4" w:rsidP="00916B08">
      <w:pPr>
        <w:autoSpaceDE w:val="0"/>
        <w:autoSpaceDN w:val="0"/>
        <w:adjustRightInd w:val="0"/>
        <w:ind w:left="720"/>
        <w:jc w:val="both"/>
      </w:pPr>
      <w:r w:rsidRPr="00735DEE">
        <w:t xml:space="preserve">• Rapidly identifying hardest-hit disaster areas in order to provide early warning of </w:t>
      </w:r>
    </w:p>
    <w:p w:rsidR="004F07B4" w:rsidRPr="00735DEE" w:rsidRDefault="004F07B4" w:rsidP="00916B08">
      <w:pPr>
        <w:autoSpaceDE w:val="0"/>
        <w:autoSpaceDN w:val="0"/>
        <w:adjustRightInd w:val="0"/>
        <w:ind w:left="720"/>
        <w:jc w:val="both"/>
      </w:pPr>
      <w:r w:rsidRPr="00735DEE">
        <w:t xml:space="preserve">potential disasters; </w:t>
      </w:r>
    </w:p>
    <w:p w:rsidR="004F07B4" w:rsidRPr="00735DEE" w:rsidRDefault="004F07B4" w:rsidP="00916B08">
      <w:pPr>
        <w:autoSpaceDE w:val="0"/>
        <w:autoSpaceDN w:val="0"/>
        <w:adjustRightInd w:val="0"/>
        <w:ind w:left="720"/>
        <w:jc w:val="both"/>
      </w:pPr>
      <w:r w:rsidRPr="00735DEE">
        <w:t xml:space="preserve">• Pre-disaster assessments to facilitate planning for timely evacuation and recovery </w:t>
      </w:r>
    </w:p>
    <w:p w:rsidR="004F07B4" w:rsidRPr="00735DEE" w:rsidRDefault="004F07B4" w:rsidP="00916B08">
      <w:pPr>
        <w:autoSpaceDE w:val="0"/>
        <w:autoSpaceDN w:val="0"/>
        <w:adjustRightInd w:val="0"/>
        <w:ind w:left="720"/>
        <w:jc w:val="both"/>
      </w:pPr>
      <w:r w:rsidRPr="00735DEE">
        <w:t xml:space="preserve">operations during a crisis; </w:t>
      </w:r>
    </w:p>
    <w:p w:rsidR="004F07B4" w:rsidRPr="00735DEE" w:rsidRDefault="004F07B4" w:rsidP="00916B08">
      <w:pPr>
        <w:autoSpaceDE w:val="0"/>
        <w:autoSpaceDN w:val="0"/>
        <w:adjustRightInd w:val="0"/>
        <w:ind w:left="720"/>
        <w:jc w:val="both"/>
      </w:pPr>
      <w:r w:rsidRPr="00735DEE">
        <w:t xml:space="preserve">• Monitoring reconstruction or rehabilitation after a major disaster; and </w:t>
      </w:r>
    </w:p>
    <w:p w:rsidR="00483220" w:rsidRPr="00735DEE" w:rsidRDefault="004F07B4" w:rsidP="00916B08">
      <w:pPr>
        <w:pStyle w:val="BodyText"/>
      </w:pPr>
      <w:r w:rsidRPr="00735DEE">
        <w:t>• Developing, maintaining or updating accurate base maps.</w:t>
      </w:r>
      <w:r w:rsidR="004F61BF" w:rsidRPr="00735DEE">
        <w:t xml:space="preserve"> </w:t>
      </w:r>
      <w:r w:rsidR="002C0055" w:rsidRPr="00735DEE">
        <w:t xml:space="preserve"> </w:t>
      </w:r>
    </w:p>
    <w:p w:rsidR="00483220" w:rsidRPr="00735DEE" w:rsidRDefault="00483220" w:rsidP="00483220">
      <w:pPr>
        <w:pStyle w:val="BodyText"/>
      </w:pPr>
    </w:p>
    <w:p w:rsidR="00483220" w:rsidRPr="00735DEE" w:rsidRDefault="00483220" w:rsidP="00483220">
      <w:pPr>
        <w:pStyle w:val="BodyText"/>
      </w:pPr>
    </w:p>
    <w:p w:rsidR="00483220" w:rsidRPr="00735DEE" w:rsidRDefault="00483220" w:rsidP="00483220">
      <w:pPr>
        <w:pStyle w:val="BodyText"/>
      </w:pPr>
    </w:p>
    <w:p w:rsidR="00483220" w:rsidRPr="00735DEE" w:rsidRDefault="00483220" w:rsidP="00483220">
      <w:pPr>
        <w:pStyle w:val="BodyText"/>
      </w:pPr>
    </w:p>
    <w:p w:rsidR="007A1437" w:rsidRPr="00735DEE" w:rsidRDefault="007A1437" w:rsidP="00E3491A">
      <w:pPr>
        <w:pStyle w:val="Caption"/>
        <w:jc w:val="both"/>
      </w:pPr>
    </w:p>
    <w:p w:rsidR="00E3491A" w:rsidRPr="00735DEE" w:rsidRDefault="00E3491A" w:rsidP="00E3491A"/>
    <w:p w:rsidR="00D8030E" w:rsidRPr="00735DEE" w:rsidRDefault="00483220" w:rsidP="004411DB">
      <w:pPr>
        <w:pStyle w:val="Heading1"/>
        <w:rPr>
          <w:rFonts w:cs="Times New Roman"/>
        </w:rPr>
      </w:pPr>
      <w:bookmarkStart w:id="30" w:name="_Toc392124897"/>
      <w:r w:rsidRPr="00735DEE">
        <w:rPr>
          <w:rFonts w:cs="Times New Roman"/>
        </w:rPr>
        <w:lastRenderedPageBreak/>
        <w:t>Global Positioning System ( GPS )</w:t>
      </w:r>
      <w:bookmarkEnd w:id="30"/>
    </w:p>
    <w:p w:rsidR="00FA5F8A" w:rsidRPr="00904B50" w:rsidRDefault="00FA5F8A" w:rsidP="00FA5F8A">
      <w:pPr>
        <w:pStyle w:val="BodyText"/>
        <w:jc w:val="both"/>
      </w:pPr>
      <w:r w:rsidRPr="00904B50">
        <w:t>Using modern technology in disaster mitigation and management is de facto and an absolute must for monitoring natural disasters like earthquakes, floods, cyclones, volcanic eruptions, landslides, avalanches etc. GPS is being used for numerous navigational and positioning applications, including navigation on land, in the air and on the sea, determining the precise coordinates of important geographical features as an essential input to mapping, precise cadastral surveys, vehicle guidance, earthquake and landslide monitoring. GIS and GPS systems play a significant role in human development, natural resource management, disaster monitoring, science, engineering, and technology.</w:t>
      </w:r>
    </w:p>
    <w:p w:rsidR="00FA5F8A" w:rsidRPr="00904B50" w:rsidRDefault="00FA5F8A" w:rsidP="00FA5F8A">
      <w:pPr>
        <w:pStyle w:val="NormalWeb"/>
        <w:shd w:val="clear" w:color="auto" w:fill="FFFFFF"/>
        <w:spacing w:before="107"/>
        <w:ind w:firstLine="720"/>
        <w:jc w:val="both"/>
      </w:pPr>
      <w:r w:rsidRPr="00904B50">
        <w:t>For effective rescue and rehabilitation operations it is important that the latest digital map data on the largest possible scale, and GPS, GIS integrated positioning systems are made available to the disaster management teams,. The effective monitoring and management of natural calamities requires the most recent terrain information, and quick updating of the digital maps / GIS of the affected area on a real–time basis. For this purpose, aerial photographs and satellite imagery of the area, when integrated with the digital maps GIS, can yield the best results. For controlling the scale and other errors in the imagery, ground survey control is absolutely essential. The GPS technique can be used for this purpose, to yield very accurate results in an efficient and economic way. The GPS receivers on-board the camera can provide the accurate co-ordinates in real-time basis, and GPS surveys on the ground can establish an accurate GPS ground control network.</w:t>
      </w:r>
    </w:p>
    <w:p w:rsidR="00D8030E" w:rsidRPr="00735DEE" w:rsidRDefault="00FA5F8A" w:rsidP="00FA5F8A">
      <w:pPr>
        <w:pStyle w:val="BodyText"/>
      </w:pPr>
      <w:r w:rsidRPr="00904B50">
        <w:t>By integrating GPS and Remote sensing information it is possible to enrich the GIS system</w:t>
      </w:r>
      <w:r w:rsidR="001755F8" w:rsidRPr="00735DEE">
        <w:t>.</w:t>
      </w:r>
    </w:p>
    <w:p w:rsidR="00D8030E" w:rsidRDefault="00D8030E" w:rsidP="00076AC9">
      <w:pPr>
        <w:pStyle w:val="BodyText"/>
        <w:ind w:firstLine="0"/>
      </w:pPr>
    </w:p>
    <w:p w:rsidR="00FA5F8A" w:rsidRDefault="00FA5F8A" w:rsidP="00076AC9">
      <w:pPr>
        <w:pStyle w:val="BodyText"/>
        <w:ind w:firstLine="0"/>
      </w:pPr>
    </w:p>
    <w:p w:rsidR="00FA5F8A" w:rsidRDefault="00FA5F8A" w:rsidP="00076AC9">
      <w:pPr>
        <w:pStyle w:val="BodyText"/>
        <w:ind w:firstLine="0"/>
      </w:pPr>
    </w:p>
    <w:p w:rsidR="006508BD" w:rsidRPr="00735DEE" w:rsidRDefault="006508BD" w:rsidP="00076AC9">
      <w:pPr>
        <w:pStyle w:val="BodyText"/>
        <w:ind w:firstLine="0"/>
      </w:pPr>
    </w:p>
    <w:p w:rsidR="00D8030E" w:rsidRPr="00735DEE" w:rsidRDefault="00D8030E" w:rsidP="00D8030E">
      <w:pPr>
        <w:pStyle w:val="BodyText"/>
      </w:pPr>
    </w:p>
    <w:p w:rsidR="007A1437" w:rsidRPr="00735DEE" w:rsidRDefault="00483220" w:rsidP="007A1437">
      <w:pPr>
        <w:pStyle w:val="Heading1"/>
        <w:rPr>
          <w:rFonts w:cs="Times New Roman"/>
        </w:rPr>
      </w:pPr>
      <w:r w:rsidRPr="00735DEE">
        <w:rPr>
          <w:rFonts w:cs="Times New Roman"/>
        </w:rPr>
        <w:lastRenderedPageBreak/>
        <w:t xml:space="preserve"> </w:t>
      </w:r>
      <w:bookmarkStart w:id="31" w:name="_Toc392124898"/>
      <w:r w:rsidR="001C1F48" w:rsidRPr="00735DEE">
        <w:rPr>
          <w:rFonts w:cs="Times New Roman"/>
        </w:rPr>
        <w:t>Internet or web technology</w:t>
      </w:r>
      <w:bookmarkEnd w:id="31"/>
    </w:p>
    <w:p w:rsidR="002924FA" w:rsidRPr="00CC398D" w:rsidRDefault="002924FA" w:rsidP="002924FA">
      <w:pPr>
        <w:pStyle w:val="BodyFirst"/>
        <w:jc w:val="both"/>
        <w:rPr>
          <w:rFonts w:ascii="Times New Roman" w:hAnsi="Times New Roman"/>
          <w:sz w:val="24"/>
          <w:szCs w:val="24"/>
        </w:rPr>
      </w:pPr>
      <w:r w:rsidRPr="00CC398D">
        <w:rPr>
          <w:rFonts w:ascii="Times New Roman" w:hAnsi="Times New Roman"/>
          <w:sz w:val="24"/>
          <w:szCs w:val="24"/>
        </w:rPr>
        <w:t>After the ensuing disasters tracing missing persons, coordinating donor groups, distribution of relief, recording the location of temporary groups or shelter are most essential tasks. Access to communication technologies at the local level is vital to successful disaster recovery.</w:t>
      </w:r>
      <w:r w:rsidR="006508BD" w:rsidRPr="00CC398D">
        <w:rPr>
          <w:rFonts w:ascii="Times New Roman" w:hAnsi="Times New Roman"/>
          <w:sz w:val="24"/>
          <w:szCs w:val="24"/>
        </w:rPr>
        <w:t xml:space="preserve"> </w:t>
      </w:r>
      <w:r w:rsidR="006508BD" w:rsidRPr="00CC398D">
        <w:rPr>
          <w:sz w:val="24"/>
          <w:szCs w:val="24"/>
        </w:rPr>
        <w:t>Internet based hosted software or Social media help provide live updates on the ground conditions and also helped to quickly generate global donations for relief-related work, information exchange with other relief agencies during the disaster.</w:t>
      </w:r>
    </w:p>
    <w:p w:rsidR="002924FA" w:rsidRPr="00CC398D" w:rsidRDefault="002924FA" w:rsidP="002924FA">
      <w:pPr>
        <w:jc w:val="both"/>
      </w:pPr>
      <w:r w:rsidRPr="00CC398D">
        <w:t xml:space="preserve">Mobile phones are the primary source of communication for family and friends. The Internet, and Internet-based social media, is an important source for telling the world about a disaster, asking for donations, relief, shelter for homeless people, disseminating ‘lessons learnt’ etc. Communication is imperative after a disaster in order to coordinate the relief effort effectively. </w:t>
      </w:r>
    </w:p>
    <w:p w:rsidR="002924FA" w:rsidRPr="00CC398D" w:rsidRDefault="002924FA" w:rsidP="002924FA">
      <w:pPr>
        <w:jc w:val="both"/>
      </w:pPr>
      <w:r w:rsidRPr="00CC398D">
        <w:t xml:space="preserve">The role Internet and email can play in disaster warning depends entirely on their penetration within a community. These media can play a prominent role in a developed country where nearly half of all homes and almost all offices have Internet connections. In many developing countries, however, less than five percent of the population uses the Internet and even those who are users, do not use it on a regular basis. </w:t>
      </w:r>
      <w:r w:rsidR="00EC215E" w:rsidRPr="00CC398D">
        <w:t>Internet based hosted software or Social media help provide live updates on the ground conditions and also helped to quickly generate global donations for relief-related work, information exchange with other relief agencies during the disaster.</w:t>
      </w:r>
    </w:p>
    <w:p w:rsidR="006F3713" w:rsidRPr="00CC398D" w:rsidRDefault="006F3713" w:rsidP="002924FA"/>
    <w:p w:rsidR="002924FA" w:rsidRPr="00CC398D" w:rsidRDefault="00030981" w:rsidP="002924FA">
      <w:r w:rsidRPr="00CC398D">
        <w:t xml:space="preserve">Some useful and important </w:t>
      </w:r>
      <w:r w:rsidR="007A3E78" w:rsidRPr="00CC398D">
        <w:t>web sites</w:t>
      </w:r>
      <w:r w:rsidR="00283536" w:rsidRPr="00CC398D">
        <w:t xml:space="preserve"> are</w:t>
      </w:r>
      <w:r w:rsidR="007A3E78" w:rsidRPr="00CC398D">
        <w:t>:</w:t>
      </w:r>
    </w:p>
    <w:p w:rsidR="002924FA" w:rsidRPr="00E0507D" w:rsidRDefault="002924FA" w:rsidP="00C97F4B">
      <w:pPr>
        <w:pStyle w:val="ListParagraph"/>
        <w:numPr>
          <w:ilvl w:val="0"/>
          <w:numId w:val="25"/>
        </w:numPr>
      </w:pPr>
      <w:r w:rsidRPr="00E0507D">
        <w:t>Reliefweb</w:t>
      </w:r>
    </w:p>
    <w:p w:rsidR="002924FA" w:rsidRPr="00E0507D" w:rsidRDefault="002924FA" w:rsidP="00C97F4B">
      <w:pPr>
        <w:pStyle w:val="ListParagraph"/>
        <w:numPr>
          <w:ilvl w:val="0"/>
          <w:numId w:val="25"/>
        </w:numPr>
      </w:pPr>
      <w:r w:rsidRPr="00E0507D">
        <w:t>Alertnet</w:t>
      </w:r>
    </w:p>
    <w:p w:rsidR="002924FA" w:rsidRPr="00E0507D" w:rsidRDefault="002924FA" w:rsidP="00C97F4B">
      <w:pPr>
        <w:pStyle w:val="ListParagraph"/>
        <w:numPr>
          <w:ilvl w:val="0"/>
          <w:numId w:val="25"/>
        </w:numPr>
      </w:pPr>
      <w:r w:rsidRPr="00E0507D">
        <w:t>Preventionweb</w:t>
      </w:r>
    </w:p>
    <w:p w:rsidR="0068763C" w:rsidRPr="00E0507D" w:rsidRDefault="006A4577" w:rsidP="00C97F4B">
      <w:pPr>
        <w:pStyle w:val="BodyFirst"/>
        <w:numPr>
          <w:ilvl w:val="0"/>
          <w:numId w:val="25"/>
        </w:numPr>
        <w:rPr>
          <w:rFonts w:ascii="Times New Roman" w:hAnsi="Times New Roman"/>
          <w:sz w:val="24"/>
          <w:szCs w:val="24"/>
        </w:rPr>
      </w:pPr>
      <w:r w:rsidRPr="00E0507D">
        <w:rPr>
          <w:rFonts w:ascii="Times New Roman" w:hAnsi="Times New Roman"/>
          <w:sz w:val="24"/>
          <w:szCs w:val="24"/>
        </w:rPr>
        <w:t>EM-DAT disaster Database</w:t>
      </w:r>
    </w:p>
    <w:p w:rsidR="006F57B2" w:rsidRPr="00E0507D" w:rsidRDefault="00FE16D4" w:rsidP="00FE16D4">
      <w:pPr>
        <w:pStyle w:val="BodyFirst"/>
        <w:numPr>
          <w:ilvl w:val="0"/>
          <w:numId w:val="25"/>
        </w:numPr>
        <w:rPr>
          <w:rStyle w:val="Emphasis"/>
          <w:rFonts w:ascii="Times New Roman" w:hAnsi="Times New Roman"/>
          <w:i w:val="0"/>
          <w:iCs w:val="0"/>
          <w:sz w:val="24"/>
          <w:szCs w:val="24"/>
        </w:rPr>
      </w:pPr>
      <w:r w:rsidRPr="00E0507D">
        <w:rPr>
          <w:rFonts w:ascii="Times New Roman" w:hAnsi="Times New Roman"/>
          <w:kern w:val="0"/>
          <w:sz w:val="24"/>
          <w:szCs w:val="24"/>
        </w:rPr>
        <w:t>Pacific Disaster Center</w:t>
      </w:r>
    </w:p>
    <w:p w:rsidR="006F57B2" w:rsidRPr="00735DEE" w:rsidRDefault="006F57B2" w:rsidP="00D6485B">
      <w:pPr>
        <w:pStyle w:val="PageHeadingTOC"/>
      </w:pPr>
    </w:p>
    <w:p w:rsidR="006F57B2" w:rsidRPr="002B29D0" w:rsidRDefault="006F57B2" w:rsidP="002B29D0">
      <w:pPr>
        <w:spacing w:line="240" w:lineRule="auto"/>
      </w:pPr>
    </w:p>
    <w:p w:rsidR="001942BE" w:rsidRPr="00735DEE" w:rsidRDefault="001942BE" w:rsidP="00270ED3">
      <w:pPr>
        <w:pStyle w:val="Heading1"/>
        <w:rPr>
          <w:rFonts w:cs="Times New Roman"/>
        </w:rPr>
      </w:pPr>
      <w:bookmarkStart w:id="32" w:name="_Toc392124899"/>
      <w:r w:rsidRPr="00735DEE">
        <w:rPr>
          <w:rFonts w:cs="Times New Roman"/>
        </w:rPr>
        <w:lastRenderedPageBreak/>
        <w:t>Management Information System (MIS)</w:t>
      </w:r>
      <w:bookmarkEnd w:id="32"/>
    </w:p>
    <w:p w:rsidR="004A7D4B" w:rsidRPr="00735DEE" w:rsidRDefault="004A7D4B" w:rsidP="001942BE">
      <w:pPr>
        <w:pStyle w:val="BodyText"/>
      </w:pPr>
    </w:p>
    <w:p w:rsidR="001A4500" w:rsidRPr="00904B50" w:rsidRDefault="001A4500" w:rsidP="001A4500">
      <w:pPr>
        <w:jc w:val="both"/>
        <w:rPr>
          <w:rStyle w:val="Emphasis"/>
          <w:i w:val="0"/>
          <w:iCs w:val="0"/>
        </w:rPr>
      </w:pPr>
      <w:r w:rsidRPr="00904B50">
        <w:t xml:space="preserve">The use of </w:t>
      </w:r>
      <w:r w:rsidRPr="00904B50">
        <w:rPr>
          <w:rStyle w:val="Emphasis"/>
          <w:i w:val="0"/>
          <w:iCs w:val="0"/>
        </w:rPr>
        <w:t xml:space="preserve">Management Information System (MIS) </w:t>
      </w:r>
      <w:r w:rsidRPr="00904B50">
        <w:t>in disaster management does not only help in co-ordination of the post disaster but also in spreading awareness, bringing in donations and in making the system transparent. Very often the process of relief distribution is problematic in the absence of an efficient system of information dissemination</w:t>
      </w:r>
      <w:r w:rsidR="00572C18">
        <w:t xml:space="preserve">. </w:t>
      </w:r>
      <w:r w:rsidR="00572C18" w:rsidRPr="00735DEE">
        <w:t>Proper and timely use of ICT enables mobilizing and distributing relief materials and make relief effective in the disaster affected areas. The information gap is the source of wider problems in effective logistics, relief and support works.</w:t>
      </w:r>
      <w:r w:rsidR="00572C18">
        <w:t xml:space="preserve"> </w:t>
      </w:r>
    </w:p>
    <w:p w:rsidR="001A4500" w:rsidRPr="00904B50" w:rsidRDefault="001A4500" w:rsidP="001A4500">
      <w:pPr>
        <w:jc w:val="both"/>
      </w:pPr>
    </w:p>
    <w:p w:rsidR="001A4500" w:rsidRPr="00904B50" w:rsidRDefault="001A4500" w:rsidP="001A4500">
      <w:pPr>
        <w:jc w:val="both"/>
      </w:pPr>
      <w:r w:rsidRPr="00904B50">
        <w:t>Online software plays a vital role in communicating with donor organizations with detailed information. Disaster relief plans can be published using social media including reports, illustration and images and videos of the devastation of disasters information, the magnitude of the human suffering and loss of property and achieve the credence of emergency relief organizations.</w:t>
      </w:r>
    </w:p>
    <w:p w:rsidR="001A4500" w:rsidRPr="00904B50" w:rsidRDefault="00145226" w:rsidP="001A4500">
      <w:pPr>
        <w:jc w:val="both"/>
      </w:pPr>
      <w:r>
        <w:t>T</w:t>
      </w:r>
      <w:r w:rsidR="001A4500" w:rsidRPr="00904B50">
        <w:t>ablet PCs, laptops</w:t>
      </w:r>
      <w:r>
        <w:t xml:space="preserve"> can be used</w:t>
      </w:r>
      <w:r w:rsidR="001A4500" w:rsidRPr="00904B50">
        <w:t xml:space="preserve"> to connect to the internet and exchange information with other relief agencies if the Internet service providers are still functional. Nowadays many cell phones or smart phones are able to provide the capability of browsing internet or using stand-alone software. Software-based technologies are being developed around the world to improve post-disaster co-ordination. Websites such as Reliefweb, Reuters-Alertnet and Glide-Number are among the most acclaimed globally. By using Sahana open source software we can do the following:</w:t>
      </w:r>
    </w:p>
    <w:p w:rsidR="002B70AD" w:rsidRDefault="001A4500" w:rsidP="001A4500">
      <w:pPr>
        <w:ind w:firstLine="720"/>
        <w:jc w:val="both"/>
      </w:pPr>
      <w:r w:rsidRPr="00904B50">
        <w:t>Gathering a missing persons’ information registry, an organization registry to know and co-ordinate who’s doing what and where, a camps registry to input information related to relief camps, a request management system wherein requests and immediate aids can be matched with organizations ready meet these needs, an inventory management system.</w:t>
      </w:r>
      <w:r w:rsidR="001942BE" w:rsidRPr="00735DEE">
        <w:br w:type="page"/>
      </w:r>
      <w:bookmarkStart w:id="33" w:name="_Toc383873215"/>
      <w:bookmarkStart w:id="34" w:name="_Toc383873216"/>
    </w:p>
    <w:p w:rsidR="006F57B2" w:rsidRPr="005F440E" w:rsidRDefault="00110E14" w:rsidP="002B70AD">
      <w:pPr>
        <w:pStyle w:val="Heading1"/>
      </w:pPr>
      <w:bookmarkStart w:id="35" w:name="_Toc392124900"/>
      <w:r w:rsidRPr="005F440E">
        <w:lastRenderedPageBreak/>
        <w:t>Smart phones and Short Message Service (SMS)</w:t>
      </w:r>
      <w:bookmarkEnd w:id="33"/>
      <w:bookmarkEnd w:id="34"/>
      <w:bookmarkEnd w:id="35"/>
    </w:p>
    <w:p w:rsidR="006B69CE" w:rsidRDefault="00ED2D8C" w:rsidP="001E73B6">
      <w:pPr>
        <w:pStyle w:val="BodyText"/>
        <w:jc w:val="both"/>
      </w:pPr>
      <w:r w:rsidRPr="00735DEE">
        <w:t>Short message service (SMS) is a life saving warning system in many developing countries where modern technology or even stable electricity supply is not available. In many developing countries people suffer from lack of electricity, television and Internet but some of them possess a cellular phone. By exchanging reliable hazard or disaster warning through cellular phones a community can perform an effective primary risk reduction by doing disaster preparedness, evacuation, etc. Smart phones are suitable for browsing internet, receiving email, navigating or calculating a route, not only making phone calls or sending/receiving SMS. That is why Mobile networks should be robust. Earth observation satellites could also be used in emergency situations where on-the-ground resources are often not available or destroyed. Satellites can provide data rapidly when there are disasters like earthquakes or floods that often prevent assessment by ground or aerial services. They also provide accurate global coverage and operability, no matter what the weather or ground conditions. Wireless communication plays an important role in post-disaster relief activities co-ordination as well. Mobile phones and mobile service save lives during the disasters by improving the communication system. As the GSM, UMTS and other mobile networks are virtual-networks - no disaster can destroy them unless they are hit in their physical providing centers. So like Radio a mobile phone can also be used for ICT in earthquake affected area after the destructions of the communication system</w:t>
      </w:r>
      <w:r w:rsidR="001E73B6">
        <w:t xml:space="preserve">. </w:t>
      </w:r>
    </w:p>
    <w:p w:rsidR="004D044F" w:rsidRPr="001E73B6" w:rsidRDefault="00E41836" w:rsidP="0006287F">
      <w:pPr>
        <w:pStyle w:val="Heading1"/>
        <w:rPr>
          <w:szCs w:val="20"/>
        </w:rPr>
      </w:pPr>
      <w:r w:rsidRPr="00735DEE">
        <w:br w:type="page"/>
      </w:r>
      <w:bookmarkStart w:id="36" w:name="_Toc299977291"/>
      <w:bookmarkStart w:id="37" w:name="_Toc392124901"/>
      <w:r w:rsidRPr="00735DEE">
        <w:lastRenderedPageBreak/>
        <w:t>Summary</w:t>
      </w:r>
      <w:bookmarkEnd w:id="36"/>
      <w:bookmarkEnd w:id="37"/>
    </w:p>
    <w:p w:rsidR="00C53F4E" w:rsidRPr="00AE7857" w:rsidRDefault="00C53F4E" w:rsidP="005771F9">
      <w:pPr>
        <w:pStyle w:val="TitlePage"/>
        <w:spacing w:line="360" w:lineRule="auto"/>
        <w:ind w:firstLine="720"/>
        <w:jc w:val="both"/>
        <w:rPr>
          <w:b/>
          <w:caps/>
          <w:szCs w:val="24"/>
        </w:rPr>
      </w:pPr>
      <w:r w:rsidRPr="00AE7857">
        <w:rPr>
          <w:szCs w:val="24"/>
        </w:rPr>
        <w:t>In order to reduce human causalities and injuries, including human rescuers, and economic losses – it is very crucial to respond in a timely and effective manner by using modern technology driven Disaster Management.</w:t>
      </w:r>
      <w:r w:rsidRPr="00AE7857">
        <w:rPr>
          <w:szCs w:val="24"/>
          <w:lang w:eastAsia="de-DE"/>
        </w:rPr>
        <w:t xml:space="preserve"> Evolution of Information communication technology, robotics and availability of hardware is helpful for rapid technological expansion to fight against disasters. Robotics and ICT are able to perform such activities. </w:t>
      </w:r>
    </w:p>
    <w:p w:rsidR="005558F6" w:rsidRPr="00735DEE" w:rsidRDefault="005558F6" w:rsidP="00C53F4E">
      <w:pPr>
        <w:pStyle w:val="Heading2"/>
        <w:rPr>
          <w:sz w:val="24"/>
          <w:szCs w:val="24"/>
        </w:rPr>
      </w:pPr>
      <w:bookmarkStart w:id="38" w:name="_Toc536543218"/>
      <w:bookmarkStart w:id="39" w:name="_Toc536543447"/>
      <w:bookmarkStart w:id="40" w:name="_Toc15893773"/>
      <w:bookmarkStart w:id="41" w:name="_Toc299977292"/>
      <w:bookmarkStart w:id="42" w:name="_Toc383873218"/>
    </w:p>
    <w:p w:rsidR="00C53F4E" w:rsidRPr="00735DEE" w:rsidRDefault="00C53F4E" w:rsidP="00C53F4E">
      <w:pPr>
        <w:pStyle w:val="Heading2"/>
        <w:rPr>
          <w:sz w:val="24"/>
          <w:szCs w:val="24"/>
        </w:rPr>
      </w:pPr>
      <w:bookmarkStart w:id="43" w:name="_Toc392124902"/>
      <w:r w:rsidRPr="00735DEE">
        <w:rPr>
          <w:sz w:val="24"/>
          <w:szCs w:val="24"/>
        </w:rPr>
        <w:t>Evaluation</w:t>
      </w:r>
      <w:bookmarkEnd w:id="38"/>
      <w:bookmarkEnd w:id="39"/>
      <w:bookmarkEnd w:id="40"/>
      <w:bookmarkEnd w:id="41"/>
      <w:bookmarkEnd w:id="42"/>
      <w:bookmarkEnd w:id="43"/>
    </w:p>
    <w:p w:rsidR="00C53F4E" w:rsidRPr="00735DEE" w:rsidRDefault="00C53F4E" w:rsidP="00253EC4">
      <w:pPr>
        <w:ind w:firstLine="720"/>
        <w:jc w:val="both"/>
      </w:pPr>
      <w:bookmarkStart w:id="44" w:name="_Toc536543219"/>
      <w:bookmarkStart w:id="45" w:name="_Toc536543448"/>
      <w:bookmarkStart w:id="46" w:name="_Toc15893774"/>
      <w:bookmarkStart w:id="47" w:name="_Toc299977293"/>
      <w:bookmarkStart w:id="48" w:name="_Toc383873219"/>
      <w:r w:rsidRPr="00735DEE">
        <w:t xml:space="preserve">In this paper I showed the capacity and the future expectation from robotics being deployed in disaster management in order to save human rescuer casualties. Furthermore I demonstrated that using robots, particularly in a complex disaster theater, has many benefits. </w:t>
      </w:r>
      <w:r w:rsidRPr="00735DEE">
        <w:rPr>
          <w:lang w:eastAsia="de-DE"/>
        </w:rPr>
        <w:t>Using rescue robots in some disaster domains are still under way but it is promising. Therefore, I feel strong and confident on my ground and subject area “</w:t>
      </w:r>
      <w:r w:rsidRPr="00735DEE">
        <w:rPr>
          <w:b/>
          <w:caps/>
        </w:rPr>
        <w:t>ROBOTICS AND INFORMATION COMMUNICATION SYSTEMS ENGINEERING TECHnoLOGY from HAZARD FORECASTING TO DISASTER RESILIENCE</w:t>
      </w:r>
      <w:r w:rsidRPr="00735DEE">
        <w:rPr>
          <w:lang w:eastAsia="de-DE"/>
        </w:rPr>
        <w:t>” are the future of the disaster management.</w:t>
      </w:r>
    </w:p>
    <w:p w:rsidR="005558F6" w:rsidRPr="00735DEE" w:rsidRDefault="005558F6" w:rsidP="00C53F4E">
      <w:pPr>
        <w:pStyle w:val="Heading2"/>
        <w:rPr>
          <w:sz w:val="24"/>
          <w:szCs w:val="24"/>
        </w:rPr>
      </w:pPr>
    </w:p>
    <w:p w:rsidR="00C53F4E" w:rsidRPr="00735DEE" w:rsidRDefault="00C53F4E" w:rsidP="00C53F4E">
      <w:pPr>
        <w:pStyle w:val="Heading2"/>
        <w:rPr>
          <w:sz w:val="24"/>
          <w:szCs w:val="24"/>
        </w:rPr>
      </w:pPr>
      <w:bookmarkStart w:id="49" w:name="_Toc392124903"/>
      <w:r w:rsidRPr="00735DEE">
        <w:rPr>
          <w:sz w:val="24"/>
          <w:szCs w:val="24"/>
        </w:rPr>
        <w:t>Future Work</w:t>
      </w:r>
      <w:bookmarkEnd w:id="44"/>
      <w:bookmarkEnd w:id="45"/>
      <w:bookmarkEnd w:id="46"/>
      <w:bookmarkEnd w:id="47"/>
      <w:bookmarkEnd w:id="48"/>
      <w:bookmarkEnd w:id="49"/>
    </w:p>
    <w:p w:rsidR="00E41836" w:rsidRPr="00735DEE" w:rsidRDefault="00C53F4E" w:rsidP="00C53F4E">
      <w:pPr>
        <w:pStyle w:val="TitlePage"/>
        <w:spacing w:line="360" w:lineRule="auto"/>
        <w:ind w:firstLine="720"/>
        <w:jc w:val="both"/>
        <w:rPr>
          <w:sz w:val="32"/>
          <w:lang w:val="en-GB"/>
        </w:rPr>
      </w:pPr>
      <w:r w:rsidRPr="00735DEE">
        <w:rPr>
          <w:szCs w:val="24"/>
        </w:rPr>
        <w:t>Expansion of the present ‘Term Paper’ by developing the details of specific robots and ICT. My future agenda is research on decombustible and heat-proof robots and, of course, more independent robots. I would like to present my project to ask international organizations like United Nations, European Union, NATO (EADRCC), AU to provide a disaster robots department for building, researching and managing a worldwide network to provide disaster robots in times of need</w:t>
      </w:r>
      <w:r w:rsidR="004D044F" w:rsidRPr="00735DEE">
        <w:rPr>
          <w:szCs w:val="24"/>
        </w:rPr>
        <w:t>.</w:t>
      </w:r>
    </w:p>
    <w:p w:rsidR="00E41836" w:rsidRPr="00735DEE" w:rsidRDefault="00E41836" w:rsidP="00E41836">
      <w:pPr>
        <w:pStyle w:val="BodyText"/>
        <w:rPr>
          <w:sz w:val="32"/>
          <w:szCs w:val="20"/>
          <w:lang w:val="en-GB"/>
        </w:rPr>
      </w:pPr>
    </w:p>
    <w:p w:rsidR="00E41836" w:rsidRPr="00735DEE" w:rsidRDefault="00E41836" w:rsidP="00E41836">
      <w:pPr>
        <w:pStyle w:val="BodyText"/>
        <w:rPr>
          <w:sz w:val="32"/>
          <w:szCs w:val="20"/>
          <w:lang w:val="en-GB"/>
        </w:rPr>
      </w:pPr>
    </w:p>
    <w:p w:rsidR="00E41836" w:rsidRPr="00735DEE" w:rsidRDefault="00E41836" w:rsidP="00E41836">
      <w:pPr>
        <w:pStyle w:val="BodyText"/>
        <w:rPr>
          <w:sz w:val="32"/>
          <w:szCs w:val="20"/>
          <w:lang w:val="en-GB"/>
        </w:rPr>
      </w:pPr>
    </w:p>
    <w:p w:rsidR="00E41836" w:rsidRPr="00735DEE" w:rsidRDefault="00E41836" w:rsidP="006F1EBA">
      <w:pPr>
        <w:pStyle w:val="BodyText"/>
        <w:ind w:firstLine="0"/>
        <w:rPr>
          <w:sz w:val="32"/>
          <w:szCs w:val="20"/>
          <w:lang w:val="en-GB"/>
        </w:rPr>
      </w:pPr>
    </w:p>
    <w:p w:rsidR="00B3624F" w:rsidRPr="00735DEE" w:rsidRDefault="00EE091D" w:rsidP="00EE091D">
      <w:pPr>
        <w:pStyle w:val="Heading1"/>
        <w:rPr>
          <w:rFonts w:cs="Times New Roman"/>
        </w:rPr>
      </w:pPr>
      <w:bookmarkStart w:id="50" w:name="_Toc392124904"/>
      <w:r w:rsidRPr="00735DEE">
        <w:rPr>
          <w:rFonts w:cs="Times New Roman"/>
        </w:rPr>
        <w:lastRenderedPageBreak/>
        <w:t>References</w:t>
      </w:r>
      <w:r w:rsidR="00ED229D" w:rsidRPr="00735DEE">
        <w:rPr>
          <w:rFonts w:cs="Times New Roman"/>
        </w:rPr>
        <w:t xml:space="preserve"> |</w:t>
      </w:r>
      <w:r w:rsidRPr="00735DEE">
        <w:rPr>
          <w:rFonts w:cs="Times New Roman"/>
        </w:rPr>
        <w:t xml:space="preserve"> </w:t>
      </w:r>
      <w:r w:rsidR="00B3624F" w:rsidRPr="00735DEE">
        <w:rPr>
          <w:rFonts w:cs="Times New Roman"/>
        </w:rPr>
        <w:t>Bibliography</w:t>
      </w:r>
      <w:bookmarkEnd w:id="50"/>
    </w:p>
    <w:p w:rsidR="008E36E4" w:rsidRPr="00735DEE" w:rsidRDefault="008E36E4" w:rsidP="00160FAA">
      <w:pPr>
        <w:pStyle w:val="BodyText"/>
      </w:pPr>
    </w:p>
    <w:p w:rsidR="00370AE2" w:rsidRPr="00735DEE" w:rsidRDefault="00370AE2" w:rsidP="00370AE2">
      <w:pPr>
        <w:pStyle w:val="Bibliography"/>
      </w:pPr>
      <w:r w:rsidRPr="00735DEE">
        <w:t>D. Greer, P.J. Mc Kerrow, and J. Abrantes, 2002. 'Robots in Urban Search and Rescue Operations', Proceedings ACRA'2002, Aukland,  November, pp 25-30</w:t>
      </w:r>
    </w:p>
    <w:p w:rsidR="00370AE2" w:rsidRPr="00735DEE" w:rsidRDefault="00370AE2" w:rsidP="00370AE2">
      <w:pPr>
        <w:pStyle w:val="Bibliography"/>
      </w:pPr>
      <w:r w:rsidRPr="00735DEE">
        <w:t>Lillesand. T.M. and Kiefer, R.W. (1987). Remote Sensing and Image Interpretation. John Wiley &amp; Sons.</w:t>
      </w:r>
    </w:p>
    <w:p w:rsidR="00370AE2" w:rsidRPr="00735DEE" w:rsidRDefault="00370AE2" w:rsidP="00370AE2">
      <w:pPr>
        <w:pStyle w:val="Bibliography"/>
        <w:spacing w:line="360" w:lineRule="auto"/>
      </w:pPr>
      <w:r w:rsidRPr="00735DEE">
        <w:t>Ramachandran, Prof. S., (1998). Vice Chancellor: University of Madras. Application of Remote Sensing and GIS. Page 540 - 558</w:t>
      </w:r>
    </w:p>
    <w:p w:rsidR="00370AE2" w:rsidRPr="00735DEE" w:rsidRDefault="00370AE2" w:rsidP="00370AE2">
      <w:pPr>
        <w:pStyle w:val="Bibliography"/>
        <w:spacing w:line="360" w:lineRule="auto"/>
      </w:pPr>
      <w:r w:rsidRPr="00735DEE">
        <w:t>H. Asama, Y. Hada, K. Kawabata, I. Noda, O. Takizawa, J. Meguro, K. Ishikawa, T. Hashizume, T. Ohga, K. Takita, M. Hatayama, F. Matsuno, S. Todokoro: "Information Infrastructure for Rescue Systems", Workshop on Rescue Robotics - DDT Project on Urban Search and Rescue, 2007 IEEE/RSJ Intl Conference on Intelligent Robots and Systems, pp. 45-56, San Diego, USA, Oct. 2007.</w:t>
      </w:r>
    </w:p>
    <w:p w:rsidR="00370AE2" w:rsidRPr="00735DEE" w:rsidRDefault="00370AE2" w:rsidP="00370AE2">
      <w:pPr>
        <w:pStyle w:val="Bibliography"/>
        <w:spacing w:line="360" w:lineRule="auto"/>
      </w:pPr>
      <w:r w:rsidRPr="00735DEE">
        <w:t xml:space="preserve">Center for Robot-Assisted Search and Rescue - Department of Computer Science and Engineering  Texas A&amp;M Engineering </w:t>
      </w:r>
    </w:p>
    <w:p w:rsidR="00370AE2" w:rsidRPr="00735DEE" w:rsidRDefault="00370AE2" w:rsidP="00370AE2">
      <w:pPr>
        <w:pStyle w:val="Bibliography"/>
      </w:pPr>
      <w:r w:rsidRPr="00735DEE">
        <w:t>Satoshi Tadokoro, Fumitoshi Matsuno, Hajime Asama, Masahiko Onosato, Koichi Osuka, Tomoharu Doi, Hiroaki Nakanishi, Itsuki Noda et al: (2007)  " DDT Project on Urban Search and Rescue, IEEE/RSJ07 Intl Conference on Intelligent Robots and Systems, pp. 1-22, San Diego, USA, October.</w:t>
      </w:r>
    </w:p>
    <w:p w:rsidR="00370AE2" w:rsidRPr="00735DEE" w:rsidRDefault="00370AE2" w:rsidP="00370AE2">
      <w:pPr>
        <w:pStyle w:val="Bibliography"/>
        <w:spacing w:line="360" w:lineRule="auto"/>
      </w:pPr>
      <w:r w:rsidRPr="00735DEE">
        <w:rPr>
          <w:lang w:val="de-DE"/>
        </w:rPr>
        <w:t xml:space="preserve">R. R. Rao, J. Eisenberg, and T. Schmitt. </w:t>
      </w:r>
      <w:r w:rsidRPr="00735DEE">
        <w:t>Improving Disaster Management: The Role of IT (Information Technology) in Mitigation, Preparedness, Response, and Recovery. National Academies Press, Washington, USA, 2007</w:t>
      </w:r>
    </w:p>
    <w:p w:rsidR="00370AE2" w:rsidRPr="00735DEE" w:rsidRDefault="00370AE2" w:rsidP="00370AE2">
      <w:pPr>
        <w:pStyle w:val="Bibliography"/>
        <w:spacing w:line="360" w:lineRule="auto"/>
      </w:pPr>
      <w:r w:rsidRPr="00735DEE">
        <w:t xml:space="preserve">M. Berioli, N. Courville, and M. Werner. Integrating Satellite and Terrestrial Technologies for Emergency Communications (2007) The WISECOM Project. In Proceedings of the Int. Conf. on Heterogeneous Networking for Quality, Reliability, Security and Robustness, August. </w:t>
      </w:r>
    </w:p>
    <w:p w:rsidR="00370AE2" w:rsidRPr="00735DEE" w:rsidRDefault="00370AE2" w:rsidP="00370AE2">
      <w:pPr>
        <w:pStyle w:val="Bibliography"/>
      </w:pPr>
      <w:r w:rsidRPr="00735DEE">
        <w:t xml:space="preserve">Murphy  R. (2004): Activities of the Rescue Robots at the World Trade Center from 11–21 September 2001. IEEE Robotics &amp; Automation Magazine   </w:t>
      </w:r>
      <w:r w:rsidRPr="00735DEE">
        <w:cr/>
      </w:r>
    </w:p>
    <w:p w:rsidR="00370AE2" w:rsidRDefault="00370AE2" w:rsidP="00370AE2">
      <w:pPr>
        <w:pStyle w:val="Bibliography"/>
      </w:pPr>
      <w:r w:rsidRPr="00735DEE">
        <w:lastRenderedPageBreak/>
        <w:t xml:space="preserve">The Sphere Project: Humanitarian Charter and Minimum Standards in Disaster  Response </w:t>
      </w:r>
      <w:hyperlink r:id="rId16" w:history="1">
        <w:r w:rsidRPr="00735DEE">
          <w:rPr>
            <w:rStyle w:val="Hyperlink"/>
            <w:color w:val="auto"/>
          </w:rPr>
          <w:t>http://www.sphereproject.org</w:t>
        </w:r>
      </w:hyperlink>
    </w:p>
    <w:p w:rsidR="00B06CD7" w:rsidRPr="00735DEE" w:rsidRDefault="00C525B3" w:rsidP="00B06CD7">
      <w:pPr>
        <w:pStyle w:val="Bibliography"/>
      </w:pPr>
      <w:r w:rsidRPr="00C525B3">
        <w:t>Prof Madhav N Kulkarni: Geodesy &amp; Remote Sensing Division, Department of Civil Engineering, Indian Institute of Technology, Bombay, kulkarni@iitb.ac.in</w:t>
      </w:r>
    </w:p>
    <w:p w:rsidR="00B06CD7" w:rsidRPr="00735DEE" w:rsidRDefault="00B06CD7" w:rsidP="00370AE2">
      <w:pPr>
        <w:pStyle w:val="Bibliography"/>
      </w:pPr>
    </w:p>
    <w:p w:rsidR="007022E1" w:rsidRPr="00735DEE" w:rsidRDefault="007022E1" w:rsidP="00160FAA">
      <w:pPr>
        <w:pStyle w:val="BodyText"/>
      </w:pPr>
    </w:p>
    <w:p w:rsidR="001D4D08" w:rsidRPr="00735DEE" w:rsidRDefault="00CD05B6" w:rsidP="002543E5">
      <w:pPr>
        <w:pStyle w:val="BodyText"/>
      </w:pPr>
      <w:r w:rsidRPr="00735DEE">
        <w:br w:type="page"/>
      </w:r>
    </w:p>
    <w:p w:rsidR="001D4D08" w:rsidRPr="00735DEE" w:rsidRDefault="001D4D08" w:rsidP="001D4D08">
      <w:pPr>
        <w:pStyle w:val="Heading1"/>
        <w:rPr>
          <w:rFonts w:cs="Times New Roman"/>
        </w:rPr>
      </w:pPr>
      <w:bookmarkStart w:id="51" w:name="_Toc392124905"/>
      <w:r w:rsidRPr="00735DEE">
        <w:rPr>
          <w:rFonts w:cs="Times New Roman"/>
        </w:rPr>
        <w:lastRenderedPageBreak/>
        <w:t>Definitions</w:t>
      </w:r>
      <w:r w:rsidR="004137E4" w:rsidRPr="00735DEE">
        <w:rPr>
          <w:rFonts w:cs="Times New Roman"/>
        </w:rPr>
        <w:t xml:space="preserve"> and Differences</w:t>
      </w:r>
      <w:bookmarkEnd w:id="51"/>
    </w:p>
    <w:p w:rsidR="004F2F07" w:rsidRPr="00735DEE" w:rsidRDefault="00B4199C" w:rsidP="00D76FB4">
      <w:pPr>
        <w:pStyle w:val="BodyText"/>
        <w:ind w:firstLine="0"/>
        <w:jc w:val="both"/>
      </w:pPr>
      <w:r w:rsidRPr="00735DEE">
        <w:rPr>
          <w:b/>
        </w:rPr>
        <w:t>Natural hazards:</w:t>
      </w:r>
      <w:r w:rsidRPr="00735DEE">
        <w:t xml:space="preserve"> </w:t>
      </w:r>
      <w:r w:rsidR="004F2F07" w:rsidRPr="00735DEE">
        <w:t>Natural hazards are naturally occurring physical phenomena caused either by rapid or slow onset events which can be geophysical (earthquakes, landslides, tsunamis and volcanic activity), hydrological (avalanches and floods), climatological (extreme temperatures, drought and wildfires), meteorological (cyclones and storms/wave surges) or biological (disease epidemics and insect/animal plagues).</w:t>
      </w:r>
    </w:p>
    <w:p w:rsidR="004F2F07" w:rsidRPr="00735DEE" w:rsidRDefault="004F2F07" w:rsidP="00D76FB4">
      <w:pPr>
        <w:pStyle w:val="BodyText"/>
        <w:jc w:val="both"/>
      </w:pPr>
    </w:p>
    <w:p w:rsidR="004F2F07" w:rsidRPr="00735DEE" w:rsidRDefault="00BD5933" w:rsidP="00D76FB4">
      <w:pPr>
        <w:pStyle w:val="BodyText"/>
        <w:ind w:firstLine="0"/>
        <w:jc w:val="both"/>
      </w:pPr>
      <w:r w:rsidRPr="00735DEE">
        <w:rPr>
          <w:b/>
        </w:rPr>
        <w:t>Technological or human-made hazards:</w:t>
      </w:r>
      <w:r w:rsidRPr="00735DEE">
        <w:t xml:space="preserve"> Technological or human-made hazards</w:t>
      </w:r>
      <w:r w:rsidR="004F2F07" w:rsidRPr="00735DEE">
        <w:t xml:space="preserve"> (complex emergencies/conflicts, famine, displaced populations, industrial accidents and transport accidents) are events that are caused by humans and occur in or close to human settlements. This can include environmental degradation, pollution and accidents.</w:t>
      </w:r>
      <w:r w:rsidR="00702299" w:rsidRPr="00735DEE">
        <w:t xml:space="preserve"> </w:t>
      </w:r>
      <w:r w:rsidR="004F2F07" w:rsidRPr="00735DEE">
        <w:t>Technological or man-made hazards (complex emergencies/conflicts, famine, displaced populations, industrial accidents and transport accidents)</w:t>
      </w:r>
    </w:p>
    <w:p w:rsidR="006708E2" w:rsidRPr="00735DEE" w:rsidRDefault="006708E2" w:rsidP="00ED5771">
      <w:pPr>
        <w:pStyle w:val="BodyText"/>
        <w:ind w:firstLine="0"/>
      </w:pPr>
    </w:p>
    <w:p w:rsidR="000416A1" w:rsidRPr="00735DEE" w:rsidRDefault="00B4199C" w:rsidP="00B4199C">
      <w:pPr>
        <w:pStyle w:val="BodyText"/>
        <w:ind w:firstLine="0"/>
      </w:pPr>
      <w:r w:rsidRPr="00735DEE">
        <w:rPr>
          <w:b/>
        </w:rPr>
        <w:t>Vulnerability:</w:t>
      </w:r>
      <w:r w:rsidRPr="00735DEE">
        <w:t xml:space="preserve"> A condition wherein human settlements, buildings, agriculture, or human health are exposed to a disaster by virtue of their construction or proximity to hazardous terrain.</w:t>
      </w:r>
    </w:p>
    <w:p w:rsidR="000416A1" w:rsidRPr="00735DEE" w:rsidRDefault="000416A1" w:rsidP="00532070">
      <w:pPr>
        <w:pStyle w:val="BodyText"/>
        <w:ind w:firstLine="0"/>
      </w:pPr>
    </w:p>
    <w:p w:rsidR="00532070" w:rsidRPr="00735DEE" w:rsidRDefault="00532070" w:rsidP="008A0FA6">
      <w:pPr>
        <w:pStyle w:val="BodyText"/>
        <w:ind w:firstLine="0"/>
      </w:pPr>
      <w:r w:rsidRPr="00735DEE">
        <w:rPr>
          <w:b/>
        </w:rPr>
        <w:t>Mitigation:</w:t>
      </w:r>
      <w:r w:rsidRPr="00735DEE">
        <w:t xml:space="preserve"> Measures put in place to minimize the results from a disaster.</w:t>
      </w:r>
      <w:r w:rsidR="008A0FA6" w:rsidRPr="00735DEE">
        <w:t xml:space="preserve"> </w:t>
      </w:r>
      <w:r w:rsidRPr="00735DEE">
        <w:t>Examples: building codes and zoning; vulnerability analyses; public education.</w:t>
      </w:r>
      <w:r w:rsidR="008A0FA6" w:rsidRPr="00735DEE">
        <w:t xml:space="preserve"> Mitigation refers to all actions taken before a disaster to reduce its</w:t>
      </w:r>
      <w:r w:rsidR="006D1903" w:rsidRPr="00735DEE">
        <w:t xml:space="preserve"> </w:t>
      </w:r>
      <w:r w:rsidR="008A0FA6" w:rsidRPr="00735DEE">
        <w:t>impacts, including preparedness and long-term risk reduction measures.</w:t>
      </w:r>
    </w:p>
    <w:p w:rsidR="00532070" w:rsidRPr="00735DEE" w:rsidRDefault="00532070" w:rsidP="00532070">
      <w:pPr>
        <w:pStyle w:val="BodyText"/>
        <w:ind w:firstLine="0"/>
      </w:pPr>
    </w:p>
    <w:p w:rsidR="00532070" w:rsidRPr="00735DEE" w:rsidRDefault="00532070" w:rsidP="00532070">
      <w:pPr>
        <w:pStyle w:val="BodyText"/>
        <w:ind w:firstLine="0"/>
      </w:pPr>
      <w:r w:rsidRPr="00735DEE">
        <w:rPr>
          <w:b/>
        </w:rPr>
        <w:t>Preparedness:</w:t>
      </w:r>
      <w:r w:rsidRPr="00735DEE">
        <w:t xml:space="preserve"> Planning how to respond. Examples: preparedness plans; emergency exercises/training; warning systems.</w:t>
      </w:r>
    </w:p>
    <w:p w:rsidR="00532070" w:rsidRPr="00735DEE" w:rsidRDefault="00532070" w:rsidP="00532070">
      <w:pPr>
        <w:pStyle w:val="BodyText"/>
        <w:ind w:firstLine="0"/>
      </w:pPr>
    </w:p>
    <w:p w:rsidR="00532070" w:rsidRPr="00735DEE" w:rsidRDefault="00532070" w:rsidP="00532070">
      <w:pPr>
        <w:pStyle w:val="BodyText"/>
        <w:ind w:firstLine="0"/>
      </w:pPr>
      <w:r w:rsidRPr="00735DEE">
        <w:rPr>
          <w:b/>
        </w:rPr>
        <w:t>Response:</w:t>
      </w:r>
      <w:r w:rsidRPr="00735DEE">
        <w:t xml:space="preserve"> Initial actions taken as the event takes place. It involves efforts to minimize the hazards created by a disaster. Examples: evacuation; search and rescue; emergency relief.</w:t>
      </w:r>
    </w:p>
    <w:p w:rsidR="00532070" w:rsidRPr="00735DEE" w:rsidRDefault="00532070" w:rsidP="00532070">
      <w:pPr>
        <w:pStyle w:val="BodyText"/>
        <w:ind w:firstLine="0"/>
      </w:pPr>
    </w:p>
    <w:p w:rsidR="00532070" w:rsidRPr="00735DEE" w:rsidRDefault="00532070" w:rsidP="00532070">
      <w:pPr>
        <w:pStyle w:val="BodyText"/>
        <w:ind w:firstLine="0"/>
      </w:pPr>
      <w:r w:rsidRPr="00735DEE">
        <w:rPr>
          <w:b/>
        </w:rPr>
        <w:lastRenderedPageBreak/>
        <w:t xml:space="preserve">Recovery: </w:t>
      </w:r>
      <w:r w:rsidRPr="00735DEE">
        <w:t>Returning the community to normal. Ideally, the affected area should be put in a condition equal to or better than it was before the disaster took place. Examples: temporary housing; grants; medical care.</w:t>
      </w:r>
    </w:p>
    <w:p w:rsidR="00E12706" w:rsidRPr="00735DEE" w:rsidRDefault="00E12706" w:rsidP="00E12706">
      <w:pPr>
        <w:pStyle w:val="BodyText"/>
        <w:ind w:firstLine="0"/>
      </w:pPr>
    </w:p>
    <w:p w:rsidR="00E12706" w:rsidRPr="00735DEE" w:rsidRDefault="00E12706" w:rsidP="00E12706">
      <w:pPr>
        <w:pStyle w:val="BodyText"/>
        <w:ind w:firstLine="0"/>
      </w:pPr>
      <w:r w:rsidRPr="00735DEE">
        <w:rPr>
          <w:b/>
        </w:rPr>
        <w:t xml:space="preserve">Blackbody radiation: </w:t>
      </w:r>
      <w:r w:rsidRPr="00735DEE">
        <w:t>Refers to an object or system which absorbs all of the electromagnetic radiation that falls onto it; the object or system then re-radiates this energy. The energy that is re-radiated is characteristic of the radiating system from which it is emitted, not its original source.</w:t>
      </w:r>
    </w:p>
    <w:p w:rsidR="00E12706" w:rsidRPr="00735DEE" w:rsidRDefault="00E12706" w:rsidP="00E12706">
      <w:pPr>
        <w:pStyle w:val="BodyText"/>
        <w:ind w:firstLine="0"/>
      </w:pPr>
    </w:p>
    <w:p w:rsidR="00E12706" w:rsidRPr="00735DEE" w:rsidRDefault="00E12706" w:rsidP="00E12706">
      <w:pPr>
        <w:pStyle w:val="BodyText"/>
        <w:ind w:firstLine="0"/>
      </w:pPr>
      <w:r w:rsidRPr="00735DEE">
        <w:rPr>
          <w:b/>
        </w:rPr>
        <w:t>Electro magnetic spectrum:</w:t>
      </w:r>
      <w:r w:rsidRPr="00735DEE">
        <w:t xml:space="preserve"> The electromagnetic (EM) spectrum is the range of all possible electromagnetic radiation.</w:t>
      </w:r>
    </w:p>
    <w:p w:rsidR="00E12706" w:rsidRPr="00735DEE" w:rsidRDefault="00E12706" w:rsidP="00E12706">
      <w:pPr>
        <w:pStyle w:val="BodyText"/>
        <w:ind w:firstLine="0"/>
      </w:pPr>
    </w:p>
    <w:p w:rsidR="00E12706" w:rsidRPr="00735DEE" w:rsidRDefault="00E12706" w:rsidP="00E12706">
      <w:pPr>
        <w:pStyle w:val="BodyText"/>
        <w:ind w:firstLine="0"/>
      </w:pPr>
      <w:r w:rsidRPr="00735DEE">
        <w:rPr>
          <w:b/>
        </w:rPr>
        <w:t>Electromagnetic wave:</w:t>
      </w:r>
      <w:r w:rsidRPr="00735DEE">
        <w:t xml:space="preserve">  Method of travel for radiant energy, so called because radiant energy has both magnetic and electrical properties.</w:t>
      </w:r>
    </w:p>
    <w:p w:rsidR="00E12706" w:rsidRPr="00735DEE" w:rsidRDefault="00E12706" w:rsidP="00E12706">
      <w:pPr>
        <w:pStyle w:val="BodyText"/>
        <w:ind w:firstLine="0"/>
      </w:pPr>
    </w:p>
    <w:p w:rsidR="00E12706" w:rsidRPr="00735DEE" w:rsidRDefault="00E12706" w:rsidP="00D04F4A">
      <w:pPr>
        <w:pStyle w:val="BodyText"/>
        <w:ind w:firstLine="0"/>
      </w:pPr>
      <w:r w:rsidRPr="00735DEE">
        <w:rPr>
          <w:b/>
        </w:rPr>
        <w:t>Infrared radiation</w:t>
      </w:r>
      <w:r w:rsidR="00DB1DC7" w:rsidRPr="00735DEE">
        <w:t>:</w:t>
      </w:r>
      <w:r w:rsidRPr="00735DEE">
        <w:t xml:space="preserve"> Electromagnetic radiation whose wavelengths lie</w:t>
      </w:r>
      <w:r w:rsidR="00D04F4A" w:rsidRPr="00735DEE">
        <w:t xml:space="preserve"> </w:t>
      </w:r>
      <w:r w:rsidRPr="00735DEE">
        <w:t>in the range from 0.75 micrometer to 1000</w:t>
      </w:r>
      <w:r w:rsidR="00D04F4A" w:rsidRPr="00735DEE">
        <w:t xml:space="preserve"> </w:t>
      </w:r>
      <w:r w:rsidRPr="00735DEE">
        <w:t>micrometers.</w:t>
      </w:r>
    </w:p>
    <w:p w:rsidR="00D04F4A" w:rsidRPr="00735DEE" w:rsidRDefault="00D04F4A" w:rsidP="00D04F4A">
      <w:pPr>
        <w:pStyle w:val="BodyText"/>
        <w:ind w:firstLine="0"/>
      </w:pPr>
    </w:p>
    <w:p w:rsidR="00E12706" w:rsidRPr="00735DEE" w:rsidRDefault="00E12706" w:rsidP="00D04F4A">
      <w:pPr>
        <w:pStyle w:val="BodyText"/>
        <w:ind w:firstLine="0"/>
      </w:pPr>
      <w:r w:rsidRPr="00735DEE">
        <w:rPr>
          <w:b/>
        </w:rPr>
        <w:t>Infrared sensors</w:t>
      </w:r>
      <w:r w:rsidR="00E5492A" w:rsidRPr="00735DEE">
        <w:t xml:space="preserve">: </w:t>
      </w:r>
      <w:r w:rsidRPr="00735DEE">
        <w:t xml:space="preserve"> This is an electronic device which measures</w:t>
      </w:r>
      <w:r w:rsidR="00D04F4A" w:rsidRPr="00735DEE">
        <w:t xml:space="preserve"> </w:t>
      </w:r>
      <w:r w:rsidRPr="00735DEE">
        <w:t>infrared light radiating from objects in its field of</w:t>
      </w:r>
      <w:r w:rsidR="00D04F4A" w:rsidRPr="00735DEE">
        <w:t xml:space="preserve"> </w:t>
      </w:r>
      <w:r w:rsidRPr="00735DEE">
        <w:t>view.</w:t>
      </w:r>
    </w:p>
    <w:p w:rsidR="00D04F4A" w:rsidRPr="00735DEE" w:rsidRDefault="00D04F4A" w:rsidP="00D04F4A">
      <w:pPr>
        <w:pStyle w:val="BodyText"/>
        <w:ind w:firstLine="0"/>
      </w:pPr>
    </w:p>
    <w:p w:rsidR="00E12706" w:rsidRPr="00735DEE" w:rsidRDefault="00E12706" w:rsidP="00D04F4A">
      <w:pPr>
        <w:pStyle w:val="BodyText"/>
        <w:ind w:firstLine="0"/>
      </w:pPr>
      <w:r w:rsidRPr="00735DEE">
        <w:rPr>
          <w:b/>
        </w:rPr>
        <w:t>LandSat</w:t>
      </w:r>
      <w:r w:rsidR="00A237FF" w:rsidRPr="00735DEE">
        <w:rPr>
          <w:b/>
        </w:rPr>
        <w:t>:</w:t>
      </w:r>
      <w:r w:rsidR="00A237FF" w:rsidRPr="00735DEE">
        <w:t xml:space="preserve"> </w:t>
      </w:r>
      <w:r w:rsidRPr="00735DEE">
        <w:t xml:space="preserve"> A series of satellites that produce images of the</w:t>
      </w:r>
      <w:r w:rsidR="00D04F4A" w:rsidRPr="00735DEE">
        <w:t xml:space="preserve"> </w:t>
      </w:r>
      <w:r w:rsidRPr="00735DEE">
        <w:t>earth.</w:t>
      </w:r>
    </w:p>
    <w:p w:rsidR="00D04F4A" w:rsidRPr="00735DEE" w:rsidRDefault="00D04F4A" w:rsidP="00D04F4A">
      <w:pPr>
        <w:pStyle w:val="BodyText"/>
        <w:ind w:firstLine="0"/>
      </w:pPr>
    </w:p>
    <w:p w:rsidR="00E12706" w:rsidRPr="00735DEE" w:rsidRDefault="00E12706" w:rsidP="00D04F4A">
      <w:pPr>
        <w:pStyle w:val="BodyText"/>
        <w:ind w:firstLine="0"/>
      </w:pPr>
      <w:r w:rsidRPr="00735DEE">
        <w:rPr>
          <w:b/>
        </w:rPr>
        <w:t>Microwave radiation</w:t>
      </w:r>
      <w:r w:rsidR="00A237FF" w:rsidRPr="00735DEE">
        <w:rPr>
          <w:b/>
        </w:rPr>
        <w:t>:</w:t>
      </w:r>
      <w:r w:rsidR="00A237FF" w:rsidRPr="00735DEE">
        <w:t xml:space="preserve"> </w:t>
      </w:r>
      <w:r w:rsidRPr="00735DEE">
        <w:t xml:space="preserve"> Electromagnetic radiation composed of photons</w:t>
      </w:r>
      <w:r w:rsidR="00D04F4A" w:rsidRPr="00735DEE">
        <w:t xml:space="preserve"> </w:t>
      </w:r>
      <w:r w:rsidRPr="00735DEE">
        <w:t>carrying less energy than infrared photons but</w:t>
      </w:r>
      <w:r w:rsidR="00D04F4A" w:rsidRPr="00735DEE">
        <w:t xml:space="preserve"> </w:t>
      </w:r>
      <w:r w:rsidRPr="00735DEE">
        <w:t>more energy than radio photons.</w:t>
      </w:r>
    </w:p>
    <w:p w:rsidR="00D04F4A" w:rsidRPr="00735DEE" w:rsidRDefault="00D04F4A" w:rsidP="00D04F4A">
      <w:pPr>
        <w:pStyle w:val="BodyText"/>
        <w:ind w:firstLine="0"/>
      </w:pPr>
    </w:p>
    <w:p w:rsidR="00E12706" w:rsidRPr="00735DEE" w:rsidRDefault="00E12706" w:rsidP="00D04F4A">
      <w:pPr>
        <w:pStyle w:val="BodyText"/>
        <w:ind w:firstLine="0"/>
      </w:pPr>
      <w:r w:rsidRPr="00735DEE">
        <w:rPr>
          <w:b/>
        </w:rPr>
        <w:t>Radiation</w:t>
      </w:r>
      <w:r w:rsidR="001532F2" w:rsidRPr="00735DEE">
        <w:rPr>
          <w:b/>
        </w:rPr>
        <w:t>:</w:t>
      </w:r>
      <w:r w:rsidRPr="00735DEE">
        <w:t xml:space="preserve"> Energy that is radiated or transmitted in the form</w:t>
      </w:r>
      <w:r w:rsidR="00D04F4A" w:rsidRPr="00735DEE">
        <w:t xml:space="preserve"> </w:t>
      </w:r>
      <w:r w:rsidRPr="00735DEE">
        <w:t>of rays or waves or particles.</w:t>
      </w:r>
      <w:r w:rsidR="00D04F4A" w:rsidRPr="00735DEE">
        <w:t xml:space="preserve"> </w:t>
      </w:r>
      <w:r w:rsidRPr="00735DEE">
        <w:rPr>
          <w:b/>
        </w:rPr>
        <w:t>Sensor</w:t>
      </w:r>
      <w:r w:rsidR="0062433B" w:rsidRPr="00735DEE">
        <w:rPr>
          <w:b/>
        </w:rPr>
        <w:t>:</w:t>
      </w:r>
      <w:r w:rsidR="0062433B" w:rsidRPr="00735DEE">
        <w:t xml:space="preserve"> </w:t>
      </w:r>
      <w:r w:rsidRPr="00735DEE">
        <w:t xml:space="preserve"> An electronic device used to measure a physical</w:t>
      </w:r>
      <w:r w:rsidR="00D04F4A" w:rsidRPr="00735DEE">
        <w:t xml:space="preserve"> </w:t>
      </w:r>
      <w:r w:rsidRPr="00735DEE">
        <w:t>quantity such as temperature, pressure or loudness</w:t>
      </w:r>
      <w:r w:rsidR="00D04F4A" w:rsidRPr="00735DEE">
        <w:t xml:space="preserve"> </w:t>
      </w:r>
      <w:r w:rsidRPr="00735DEE">
        <w:t>and convert it into an electronic signal of some</w:t>
      </w:r>
      <w:r w:rsidR="00D04F4A" w:rsidRPr="00735DEE">
        <w:t xml:space="preserve"> </w:t>
      </w:r>
      <w:r w:rsidRPr="00735DEE">
        <w:t>kind.</w:t>
      </w:r>
    </w:p>
    <w:p w:rsidR="00D04F4A" w:rsidRPr="00735DEE" w:rsidRDefault="00D04F4A" w:rsidP="00D04F4A">
      <w:pPr>
        <w:pStyle w:val="BodyText"/>
        <w:ind w:firstLine="0"/>
      </w:pPr>
    </w:p>
    <w:p w:rsidR="00E12706" w:rsidRPr="00735DEE" w:rsidRDefault="00E12706" w:rsidP="00E12706">
      <w:pPr>
        <w:pStyle w:val="BodyText"/>
        <w:ind w:firstLine="0"/>
      </w:pPr>
      <w:r w:rsidRPr="00735DEE">
        <w:rPr>
          <w:b/>
        </w:rPr>
        <w:t>Wavelength</w:t>
      </w:r>
      <w:r w:rsidR="0075323D" w:rsidRPr="00735DEE">
        <w:rPr>
          <w:b/>
        </w:rPr>
        <w:t>:</w:t>
      </w:r>
      <w:r w:rsidR="0075323D" w:rsidRPr="00735DEE">
        <w:t xml:space="preserve"> </w:t>
      </w:r>
      <w:r w:rsidRPr="00735DEE">
        <w:t xml:space="preserve"> The distance between identical points in the</w:t>
      </w:r>
      <w:r w:rsidR="00D04F4A" w:rsidRPr="00735DEE">
        <w:t xml:space="preserve"> </w:t>
      </w:r>
      <w:r w:rsidRPr="00735DEE">
        <w:t>adjacent cycles of a waveform signal propagated</w:t>
      </w:r>
      <w:r w:rsidR="00D04F4A" w:rsidRPr="00735DEE">
        <w:t xml:space="preserve"> </w:t>
      </w:r>
      <w:r w:rsidRPr="00735DEE">
        <w:t>in space or along a wire.</w:t>
      </w:r>
    </w:p>
    <w:p w:rsidR="00F03FF7" w:rsidRPr="00735DEE" w:rsidRDefault="008F04E9" w:rsidP="00D73D39">
      <w:pPr>
        <w:pStyle w:val="BodyText"/>
        <w:ind w:firstLine="0"/>
      </w:pPr>
      <w:r w:rsidRPr="00735DEE">
        <w:rPr>
          <w:b/>
        </w:rPr>
        <w:lastRenderedPageBreak/>
        <w:t>Internal Disturbances</w:t>
      </w:r>
      <w:r w:rsidRPr="00735DEE">
        <w:t>: Internal disturbances are those events or activities planned by a group or individual to intentionally cause disruption. This includes riots, demonstrations, large-scale prison breaks, and violent strikes.</w:t>
      </w:r>
      <w:r w:rsidR="006D07AD" w:rsidRPr="00735DEE">
        <w:t xml:space="preserve"> </w:t>
      </w:r>
    </w:p>
    <w:sectPr w:rsidR="00F03FF7" w:rsidRPr="00735DEE" w:rsidSect="009960BB">
      <w:footerReference w:type="even" r:id="rId17"/>
      <w:footerReference w:type="default" r:id="rId18"/>
      <w:pgSz w:w="12240" w:h="15840" w:code="1"/>
      <w:pgMar w:top="1440" w:right="1440" w:bottom="1440" w:left="1440" w:header="720" w:footer="28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1E1" w:rsidRDefault="003831E1">
      <w:r>
        <w:separator/>
      </w:r>
    </w:p>
  </w:endnote>
  <w:endnote w:type="continuationSeparator" w:id="1">
    <w:p w:rsidR="003831E1" w:rsidRDefault="003831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9960BB">
      <w:tc>
        <w:tcPr>
          <w:tcW w:w="4500" w:type="pct"/>
          <w:tcBorders>
            <w:top w:val="single" w:sz="4" w:space="0" w:color="000000" w:themeColor="text1"/>
          </w:tcBorders>
        </w:tcPr>
        <w:p w:rsidR="009960BB" w:rsidRDefault="00A77011" w:rsidP="00CC4B0F">
          <w:pPr>
            <w:pStyle w:val="Footer"/>
            <w:jc w:val="right"/>
          </w:pPr>
          <w:sdt>
            <w:sdtPr>
              <w:rPr>
                <w:sz w:val="22"/>
              </w:rPr>
              <w:alias w:val="Company"/>
              <w:id w:val="75971759"/>
              <w:placeholder>
                <w:docPart w:val="D657B4FF3C58415A8A758F210F6BC453"/>
              </w:placeholder>
              <w:dataBinding w:prefixMappings="xmlns:ns0='http://schemas.openxmlformats.org/officeDocument/2006/extended-properties'" w:xpath="/ns0:Properties[1]/ns0:Company[1]" w:storeItemID="{6668398D-A668-4E3E-A5EB-62B293D839F1}"/>
              <w:text/>
            </w:sdtPr>
            <w:sdtContent>
              <w:r w:rsidR="00AA37E3">
                <w:rPr>
                  <w:sz w:val="22"/>
                </w:rPr>
                <w:t>IFRC TISS Certificate Course on Disaster  Management  | Raja Shahed</w:t>
              </w:r>
            </w:sdtContent>
          </w:sdt>
          <w:r w:rsidR="00CC4B0F">
            <w:rPr>
              <w:sz w:val="22"/>
            </w:rPr>
            <w:t xml:space="preserve"> </w:t>
          </w:r>
        </w:p>
      </w:tc>
      <w:tc>
        <w:tcPr>
          <w:tcW w:w="500" w:type="pct"/>
          <w:tcBorders>
            <w:top w:val="single" w:sz="4" w:space="0" w:color="C0504D" w:themeColor="accent2"/>
          </w:tcBorders>
          <w:shd w:val="clear" w:color="auto" w:fill="943634" w:themeFill="accent2" w:themeFillShade="BF"/>
        </w:tcPr>
        <w:p w:rsidR="009960BB" w:rsidRDefault="00A77011">
          <w:pPr>
            <w:pStyle w:val="Header"/>
            <w:rPr>
              <w:color w:val="FFFFFF" w:themeColor="background1"/>
            </w:rPr>
          </w:pPr>
          <w:fldSimple w:instr=" PAGE   \* MERGEFORMAT ">
            <w:r w:rsidR="00346A3C" w:rsidRPr="00346A3C">
              <w:rPr>
                <w:noProof/>
                <w:color w:val="FFFFFF" w:themeColor="background1"/>
              </w:rPr>
              <w:t>2</w:t>
            </w:r>
          </w:fldSimple>
        </w:p>
      </w:tc>
    </w:tr>
  </w:tbl>
  <w:p w:rsidR="009960BB" w:rsidRDefault="009960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959"/>
      <w:gridCol w:w="8631"/>
    </w:tblGrid>
    <w:tr w:rsidR="00C96C2D" w:rsidRPr="00C96C2D">
      <w:tc>
        <w:tcPr>
          <w:tcW w:w="500" w:type="pct"/>
          <w:tcBorders>
            <w:top w:val="single" w:sz="4" w:space="0" w:color="943634" w:themeColor="accent2" w:themeShade="BF"/>
          </w:tcBorders>
          <w:shd w:val="clear" w:color="auto" w:fill="943634" w:themeFill="accent2" w:themeFillShade="BF"/>
        </w:tcPr>
        <w:p w:rsidR="00C96C2D" w:rsidRDefault="00A77011">
          <w:pPr>
            <w:pStyle w:val="Footer"/>
            <w:jc w:val="right"/>
            <w:rPr>
              <w:b/>
              <w:color w:val="FFFFFF" w:themeColor="background1"/>
            </w:rPr>
          </w:pPr>
          <w:fldSimple w:instr=" PAGE   \* MERGEFORMAT ">
            <w:r w:rsidR="00346A3C" w:rsidRPr="00346A3C">
              <w:rPr>
                <w:noProof/>
                <w:color w:val="FFFFFF" w:themeColor="background1"/>
              </w:rPr>
              <w:t>1</w:t>
            </w:r>
          </w:fldSimple>
        </w:p>
      </w:tc>
      <w:tc>
        <w:tcPr>
          <w:tcW w:w="4500" w:type="pct"/>
          <w:tcBorders>
            <w:top w:val="single" w:sz="4" w:space="0" w:color="auto"/>
          </w:tcBorders>
        </w:tcPr>
        <w:p w:rsidR="00C96C2D" w:rsidRPr="00C96C2D" w:rsidRDefault="00C96C2D" w:rsidP="0024672E">
          <w:pPr>
            <w:pStyle w:val="Footer"/>
            <w:rPr>
              <w:sz w:val="22"/>
            </w:rPr>
          </w:pPr>
          <w:r w:rsidRPr="00C96C2D">
            <w:rPr>
              <w:sz w:val="22"/>
            </w:rPr>
            <w:t xml:space="preserve">Term paper : | </w:t>
          </w:r>
          <w:sdt>
            <w:sdtPr>
              <w:rPr>
                <w:sz w:val="22"/>
              </w:rPr>
              <w:alias w:val="Company"/>
              <w:id w:val="75914618"/>
              <w:placeholder>
                <w:docPart w:val="46D500240EAF4D838803991EBA7B19E9"/>
              </w:placeholder>
              <w:dataBinding w:prefixMappings="xmlns:ns0='http://schemas.openxmlformats.org/officeDocument/2006/extended-properties'" w:xpath="/ns0:Properties[1]/ns0:Company[1]" w:storeItemID="{6668398D-A668-4E3E-A5EB-62B293D839F1}"/>
              <w:text/>
            </w:sdtPr>
            <w:sdtContent>
              <w:r w:rsidR="00AA37E3">
                <w:rPr>
                  <w:sz w:val="22"/>
                </w:rPr>
                <w:t>IFRC TISS Certificate Course on Disaster  Management  | Raja Shahed</w:t>
              </w:r>
            </w:sdtContent>
          </w:sdt>
        </w:p>
      </w:tc>
    </w:tr>
  </w:tbl>
  <w:p w:rsidR="00DA3E37" w:rsidRDefault="00DA3E37" w:rsidP="005B744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1E1" w:rsidRDefault="003831E1">
      <w:r>
        <w:separator/>
      </w:r>
    </w:p>
  </w:footnote>
  <w:footnote w:type="continuationSeparator" w:id="1">
    <w:p w:rsidR="003831E1" w:rsidRDefault="003831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E066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C7FC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2EB3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6E3DD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17AEFF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C4E1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E9C17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46490B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E927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C39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177E5C"/>
    <w:multiLevelType w:val="hybridMultilevel"/>
    <w:tmpl w:val="9D682D72"/>
    <w:lvl w:ilvl="0" w:tplc="1F927002">
      <w:start w:val="1"/>
      <w:numFmt w:val="bullet"/>
      <w:lvlText w:val="-"/>
      <w:lvlJc w:val="left"/>
      <w:pPr>
        <w:ind w:left="1080" w:hanging="360"/>
      </w:pPr>
      <w:rPr>
        <w:rFonts w:ascii="Times New Roman" w:eastAsiaTheme="minorEastAsia"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7BB27E3"/>
    <w:multiLevelType w:val="multilevel"/>
    <w:tmpl w:val="BD480CCC"/>
    <w:lvl w:ilvl="0">
      <w:start w:val="1"/>
      <w:numFmt w:val="decimal"/>
      <w:suff w:val="nothing"/>
      <w:lvlText w:val="CHAPTER %1 -  "/>
      <w:lvlJc w:val="left"/>
      <w:pPr>
        <w:ind w:left="0" w:firstLine="0"/>
      </w:pPr>
      <w:rPr>
        <w:rFonts w:ascii="Times New Roman" w:hAnsi="Times New Roman" w:hint="default"/>
        <w:b/>
        <w:i w:val="0"/>
        <w:sz w:val="32"/>
      </w:rPr>
    </w:lvl>
    <w:lvl w:ilvl="1">
      <w:start w:val="1"/>
      <w:numFmt w:val="decimal"/>
      <w:lvlRestart w:val="0"/>
      <w:suff w:val="space"/>
      <w:lvlText w:val="Chapter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nothing"/>
      <w:lvlText w:val="Appendix %6 - "/>
      <w:lvlJc w:val="left"/>
      <w:pPr>
        <w:ind w:left="0" w:firstLine="0"/>
      </w:pPr>
      <w:rPr>
        <w:rFonts w:ascii="Times New Roman" w:hAnsi="Times New Roman" w:hint="default"/>
        <w:b/>
        <w:i w:val="0"/>
        <w:sz w:val="3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250F6CC7"/>
    <w:multiLevelType w:val="multilevel"/>
    <w:tmpl w:val="1B084830"/>
    <w:lvl w:ilvl="0">
      <w:start w:val="1"/>
      <w:numFmt w:val="decimal"/>
      <w:suff w:val="nothing"/>
      <w:lvlText w:val="Chapter %1 - "/>
      <w:lvlJc w:val="left"/>
      <w:pPr>
        <w:ind w:left="0" w:firstLine="0"/>
      </w:pPr>
      <w:rPr>
        <w:rFonts w:ascii="Times New Roman" w:hAnsi="Times New Roman" w:hint="default"/>
        <w:b/>
        <w:i w:val="0"/>
        <w:sz w:val="32"/>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upperLetter"/>
      <w:suff w:val="nothing"/>
      <w:lvlText w:val="Appendix %6 - "/>
      <w:lvlJc w:val="left"/>
      <w:pPr>
        <w:ind w:left="0" w:firstLine="0"/>
      </w:pPr>
      <w:rPr>
        <w:rFonts w:ascii="Times New Roman" w:hAnsi="Times New Roman" w:hint="default"/>
        <w:b/>
        <w:i w:val="0"/>
        <w:sz w:val="32"/>
      </w:rPr>
    </w:lvl>
    <w:lvl w:ilvl="6">
      <w:start w:val="1"/>
      <w:numFmt w:val="decimal"/>
      <w:suff w:val="space"/>
      <w:lvlText w:val="%6.%7"/>
      <w:lvlJc w:val="left"/>
      <w:pPr>
        <w:ind w:left="0" w:firstLine="0"/>
      </w:pPr>
      <w:rPr>
        <w:rFonts w:hint="default"/>
      </w:rPr>
    </w:lvl>
    <w:lvl w:ilvl="7">
      <w:start w:val="1"/>
      <w:numFmt w:val="decimal"/>
      <w:lvlText w:val="%6.%7.%8"/>
      <w:lvlJc w:val="left"/>
      <w:pPr>
        <w:ind w:left="0" w:firstLine="0"/>
      </w:pPr>
      <w:rPr>
        <w:rFonts w:hint="default"/>
      </w:rPr>
    </w:lvl>
    <w:lvl w:ilvl="8">
      <w:start w:val="1"/>
      <w:numFmt w:val="decimal"/>
      <w:suff w:val="space"/>
      <w:lvlText w:val="%6.%7.%8.%9"/>
      <w:lvlJc w:val="left"/>
      <w:pPr>
        <w:ind w:left="0" w:firstLine="0"/>
      </w:pPr>
      <w:rPr>
        <w:rFonts w:hint="default"/>
      </w:rPr>
    </w:lvl>
  </w:abstractNum>
  <w:abstractNum w:abstractNumId="13">
    <w:nsid w:val="259E50C2"/>
    <w:multiLevelType w:val="hybridMultilevel"/>
    <w:tmpl w:val="78C0E600"/>
    <w:lvl w:ilvl="0" w:tplc="04070013">
      <w:start w:val="1"/>
      <w:numFmt w:val="upp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nsid w:val="2FFC21B7"/>
    <w:multiLevelType w:val="hybridMultilevel"/>
    <w:tmpl w:val="4336DDD2"/>
    <w:lvl w:ilvl="0" w:tplc="06B01212">
      <w:start w:val="1"/>
      <w:numFmt w:val="bullet"/>
      <w:lvlText w:val=""/>
      <w:lvlJc w:val="left"/>
      <w:pPr>
        <w:tabs>
          <w:tab w:val="num" w:pos="1152"/>
        </w:tabs>
        <w:ind w:left="1152" w:hanging="216"/>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5">
    <w:nsid w:val="321C0D15"/>
    <w:multiLevelType w:val="multilevel"/>
    <w:tmpl w:val="6E6E09B6"/>
    <w:lvl w:ilvl="0">
      <w:start w:val="11"/>
      <w:numFmt w:val="decimal"/>
      <w:pStyle w:val="Heading1"/>
      <w:suff w:val="nothing"/>
      <w:lvlText w:val="Chapter %1 - "/>
      <w:lvlJc w:val="left"/>
      <w:pPr>
        <w:ind w:left="0" w:firstLine="0"/>
      </w:pPr>
      <w:rPr>
        <w:rFonts w:ascii="Times New Roman" w:hAnsi="Times New Roman" w:hint="default"/>
        <w:b/>
        <w:i w:val="0"/>
        <w:sz w:val="32"/>
      </w:rPr>
    </w:lvl>
    <w:lvl w:ilvl="1">
      <w:start w:val="1"/>
      <w:numFmt w:val="none"/>
      <w:pStyle w:val="Heading2"/>
      <w:suff w:val="space"/>
      <w:lvlText w:val=""/>
      <w:lvlJc w:val="left"/>
      <w:pPr>
        <w:ind w:left="0" w:firstLine="0"/>
      </w:pPr>
      <w:rPr>
        <w:rFonts w:hint="default"/>
      </w:rPr>
    </w:lvl>
    <w:lvl w:ilvl="2">
      <w:start w:val="1"/>
      <w:numFmt w:val="none"/>
      <w:pStyle w:val="Heading3"/>
      <w:suff w:val="space"/>
      <w:lvlText w:val=""/>
      <w:lvlJc w:val="left"/>
      <w:pPr>
        <w:ind w:left="0" w:firstLine="0"/>
      </w:pPr>
      <w:rPr>
        <w:rFonts w:hint="default"/>
      </w:rPr>
    </w:lvl>
    <w:lvl w:ilvl="3">
      <w:start w:val="1"/>
      <w:numFmt w:val="none"/>
      <w:pStyle w:val="Heading4"/>
      <w:suff w:val="space"/>
      <w:lvlText w:val=""/>
      <w:lvlJc w:val="left"/>
      <w:pPr>
        <w:ind w:left="0" w:firstLine="0"/>
      </w:pPr>
      <w:rPr>
        <w:rFonts w:hint="default"/>
      </w:rPr>
    </w:lvl>
    <w:lvl w:ilvl="4">
      <w:start w:val="1"/>
      <w:numFmt w:val="none"/>
      <w:pStyle w:val="Heading5"/>
      <w:suff w:val="space"/>
      <w:lvlText w:val=""/>
      <w:lvlJc w:val="left"/>
      <w:pPr>
        <w:ind w:left="0" w:firstLine="0"/>
      </w:pPr>
      <w:rPr>
        <w:rFonts w:hint="default"/>
      </w:rPr>
    </w:lvl>
    <w:lvl w:ilvl="5">
      <w:start w:val="1"/>
      <w:numFmt w:val="upperLetter"/>
      <w:suff w:val="nothing"/>
      <w:lvlText w:val="Appendix %6 - "/>
      <w:lvlJc w:val="left"/>
      <w:pPr>
        <w:ind w:left="0" w:firstLine="0"/>
      </w:pPr>
      <w:rPr>
        <w:rFonts w:ascii="Times New Roman" w:hAnsi="Times New Roman" w:hint="default"/>
        <w:b/>
        <w:i w:val="0"/>
        <w:sz w:val="32"/>
      </w:rPr>
    </w:lvl>
    <w:lvl w:ilvl="6">
      <w:start w:val="1"/>
      <w:numFmt w:val="none"/>
      <w:pStyle w:val="Heading7"/>
      <w:suff w:val="space"/>
      <w:lvlText w:val=""/>
      <w:lvlJc w:val="left"/>
      <w:pPr>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pStyle w:val="Heading9"/>
      <w:suff w:val="space"/>
      <w:lvlText w:val=""/>
      <w:lvlJc w:val="left"/>
      <w:pPr>
        <w:ind w:left="0" w:firstLine="0"/>
      </w:pPr>
      <w:rPr>
        <w:rFonts w:hint="default"/>
      </w:rPr>
    </w:lvl>
  </w:abstractNum>
  <w:abstractNum w:abstractNumId="16">
    <w:nsid w:val="33FD3C62"/>
    <w:multiLevelType w:val="hybridMultilevel"/>
    <w:tmpl w:val="CF7EC9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B172CCA"/>
    <w:multiLevelType w:val="hybridMultilevel"/>
    <w:tmpl w:val="74D0DB5C"/>
    <w:lvl w:ilvl="0" w:tplc="FB209874">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84E1C83"/>
    <w:multiLevelType w:val="hybridMultilevel"/>
    <w:tmpl w:val="0876DDAC"/>
    <w:lvl w:ilvl="0" w:tplc="7A348686">
      <w:numFmt w:val="bullet"/>
      <w:lvlText w:val="•"/>
      <w:lvlJc w:val="left"/>
      <w:pPr>
        <w:ind w:left="1440" w:hanging="360"/>
      </w:pPr>
      <w:rPr>
        <w:rFonts w:ascii="Times New Roman" w:eastAsia="Times New Roman" w:hAnsi="Times New Roman" w:cs="Times New Roman" w:hint="default"/>
      </w:rPr>
    </w:lvl>
    <w:lvl w:ilvl="1" w:tplc="7A348686">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F83299D"/>
    <w:multiLevelType w:val="hybridMultilevel"/>
    <w:tmpl w:val="310AC1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DC835B5"/>
    <w:multiLevelType w:val="hybridMultilevel"/>
    <w:tmpl w:val="D9CE4FFA"/>
    <w:lvl w:ilvl="0" w:tplc="1F927002">
      <w:start w:val="1"/>
      <w:numFmt w:val="bullet"/>
      <w:lvlText w:val="-"/>
      <w:lvlJc w:val="left"/>
      <w:pPr>
        <w:ind w:left="720" w:hanging="360"/>
      </w:pPr>
      <w:rPr>
        <w:rFonts w:ascii="Times New Roman" w:eastAsiaTheme="minorEastAsia" w:hAnsi="Times New Roman" w:cs="Times New Roman" w:hint="default"/>
      </w:rPr>
    </w:lvl>
    <w:lvl w:ilvl="1" w:tplc="7A348686">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2"/>
  </w:num>
  <w:num w:numId="1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0"/>
  </w:num>
  <w:num w:numId="21">
    <w:abstractNumId w:val="13"/>
  </w:num>
  <w:num w:numId="22">
    <w:abstractNumId w:val="20"/>
  </w:num>
  <w:num w:numId="23">
    <w:abstractNumId w:val="18"/>
  </w:num>
  <w:num w:numId="24">
    <w:abstractNumId w:val="17"/>
  </w:num>
  <w:num w:numId="25">
    <w:abstractNumId w:val="1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stylePaneFormatFilter w:val="1F04"/>
  <w:stylePaneSortMethod w:val="0000"/>
  <w:defaultTabStop w:val="720"/>
  <w:hyphenationZone w:val="425"/>
  <w:evenAndOddHeaders/>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1E1FDE"/>
    <w:rsid w:val="000010F7"/>
    <w:rsid w:val="0000208E"/>
    <w:rsid w:val="00003BBC"/>
    <w:rsid w:val="00003D22"/>
    <w:rsid w:val="0000521A"/>
    <w:rsid w:val="00006C26"/>
    <w:rsid w:val="00011516"/>
    <w:rsid w:val="00013774"/>
    <w:rsid w:val="00013B48"/>
    <w:rsid w:val="00015386"/>
    <w:rsid w:val="0001650A"/>
    <w:rsid w:val="00020701"/>
    <w:rsid w:val="00020DC5"/>
    <w:rsid w:val="000257BF"/>
    <w:rsid w:val="000259A3"/>
    <w:rsid w:val="00030981"/>
    <w:rsid w:val="00031F7E"/>
    <w:rsid w:val="00032CF7"/>
    <w:rsid w:val="00035514"/>
    <w:rsid w:val="00036CD5"/>
    <w:rsid w:val="00037829"/>
    <w:rsid w:val="00040615"/>
    <w:rsid w:val="00041473"/>
    <w:rsid w:val="000416A1"/>
    <w:rsid w:val="000437EE"/>
    <w:rsid w:val="0004428A"/>
    <w:rsid w:val="000454FB"/>
    <w:rsid w:val="00047D06"/>
    <w:rsid w:val="00047FE7"/>
    <w:rsid w:val="00050759"/>
    <w:rsid w:val="00050D76"/>
    <w:rsid w:val="00050FAD"/>
    <w:rsid w:val="00051F35"/>
    <w:rsid w:val="00055BFD"/>
    <w:rsid w:val="0006037C"/>
    <w:rsid w:val="0006261A"/>
    <w:rsid w:val="0006287F"/>
    <w:rsid w:val="00063A42"/>
    <w:rsid w:val="00063C0D"/>
    <w:rsid w:val="000644C2"/>
    <w:rsid w:val="000701C3"/>
    <w:rsid w:val="00070FBA"/>
    <w:rsid w:val="00071093"/>
    <w:rsid w:val="00071307"/>
    <w:rsid w:val="00072F19"/>
    <w:rsid w:val="00073B3D"/>
    <w:rsid w:val="00075AC0"/>
    <w:rsid w:val="00075B8B"/>
    <w:rsid w:val="0007628D"/>
    <w:rsid w:val="00076AC9"/>
    <w:rsid w:val="00076E96"/>
    <w:rsid w:val="000776A7"/>
    <w:rsid w:val="000805F1"/>
    <w:rsid w:val="00080675"/>
    <w:rsid w:val="00080D19"/>
    <w:rsid w:val="00080FEA"/>
    <w:rsid w:val="000820E7"/>
    <w:rsid w:val="000833AB"/>
    <w:rsid w:val="000852A0"/>
    <w:rsid w:val="00085FC4"/>
    <w:rsid w:val="00086C6E"/>
    <w:rsid w:val="000872E2"/>
    <w:rsid w:val="00087410"/>
    <w:rsid w:val="0009023C"/>
    <w:rsid w:val="00093E5D"/>
    <w:rsid w:val="00095668"/>
    <w:rsid w:val="0009641A"/>
    <w:rsid w:val="00097B95"/>
    <w:rsid w:val="000A0100"/>
    <w:rsid w:val="000A50E5"/>
    <w:rsid w:val="000A7912"/>
    <w:rsid w:val="000A7B79"/>
    <w:rsid w:val="000B14CE"/>
    <w:rsid w:val="000B1EE2"/>
    <w:rsid w:val="000B2C6F"/>
    <w:rsid w:val="000B41A5"/>
    <w:rsid w:val="000B44A4"/>
    <w:rsid w:val="000B4FA9"/>
    <w:rsid w:val="000B5F45"/>
    <w:rsid w:val="000B64AF"/>
    <w:rsid w:val="000B666E"/>
    <w:rsid w:val="000B70FD"/>
    <w:rsid w:val="000B7E45"/>
    <w:rsid w:val="000C00D8"/>
    <w:rsid w:val="000C0154"/>
    <w:rsid w:val="000C055D"/>
    <w:rsid w:val="000C171B"/>
    <w:rsid w:val="000C3B5C"/>
    <w:rsid w:val="000C3E0F"/>
    <w:rsid w:val="000C61E3"/>
    <w:rsid w:val="000C6E46"/>
    <w:rsid w:val="000C775D"/>
    <w:rsid w:val="000C77AC"/>
    <w:rsid w:val="000D13EC"/>
    <w:rsid w:val="000D58C2"/>
    <w:rsid w:val="000D5A51"/>
    <w:rsid w:val="000D6F19"/>
    <w:rsid w:val="000D75FE"/>
    <w:rsid w:val="000D7C8E"/>
    <w:rsid w:val="000E2D1C"/>
    <w:rsid w:val="000E37ED"/>
    <w:rsid w:val="000E3E8E"/>
    <w:rsid w:val="000E6518"/>
    <w:rsid w:val="000E7C66"/>
    <w:rsid w:val="000F215E"/>
    <w:rsid w:val="000F4218"/>
    <w:rsid w:val="000F430E"/>
    <w:rsid w:val="000F4A82"/>
    <w:rsid w:val="000F5B28"/>
    <w:rsid w:val="000F5CA9"/>
    <w:rsid w:val="000F6134"/>
    <w:rsid w:val="000F7CD5"/>
    <w:rsid w:val="00102594"/>
    <w:rsid w:val="0010397A"/>
    <w:rsid w:val="00103A47"/>
    <w:rsid w:val="00105D1B"/>
    <w:rsid w:val="00106044"/>
    <w:rsid w:val="00106AAF"/>
    <w:rsid w:val="001070C9"/>
    <w:rsid w:val="00110D6A"/>
    <w:rsid w:val="00110E14"/>
    <w:rsid w:val="00111837"/>
    <w:rsid w:val="0011241F"/>
    <w:rsid w:val="001127EA"/>
    <w:rsid w:val="00112AA6"/>
    <w:rsid w:val="0011392B"/>
    <w:rsid w:val="00114988"/>
    <w:rsid w:val="0011723D"/>
    <w:rsid w:val="00117F2B"/>
    <w:rsid w:val="00120187"/>
    <w:rsid w:val="001212BF"/>
    <w:rsid w:val="00123C75"/>
    <w:rsid w:val="00123F1C"/>
    <w:rsid w:val="0012465D"/>
    <w:rsid w:val="00126A7B"/>
    <w:rsid w:val="00126AF8"/>
    <w:rsid w:val="0012703F"/>
    <w:rsid w:val="00127356"/>
    <w:rsid w:val="001308E5"/>
    <w:rsid w:val="00130CE5"/>
    <w:rsid w:val="00130F14"/>
    <w:rsid w:val="00131D5C"/>
    <w:rsid w:val="00131F51"/>
    <w:rsid w:val="001323D0"/>
    <w:rsid w:val="00133CAE"/>
    <w:rsid w:val="00135625"/>
    <w:rsid w:val="00135A6C"/>
    <w:rsid w:val="00136435"/>
    <w:rsid w:val="00137FB7"/>
    <w:rsid w:val="0014046D"/>
    <w:rsid w:val="00141270"/>
    <w:rsid w:val="001415E8"/>
    <w:rsid w:val="00142054"/>
    <w:rsid w:val="00143CFB"/>
    <w:rsid w:val="00145226"/>
    <w:rsid w:val="00150A58"/>
    <w:rsid w:val="001532F2"/>
    <w:rsid w:val="00156161"/>
    <w:rsid w:val="001574C0"/>
    <w:rsid w:val="00160FAA"/>
    <w:rsid w:val="001615FA"/>
    <w:rsid w:val="0016374D"/>
    <w:rsid w:val="00164F87"/>
    <w:rsid w:val="00165A6C"/>
    <w:rsid w:val="0017008B"/>
    <w:rsid w:val="00172A82"/>
    <w:rsid w:val="00174D61"/>
    <w:rsid w:val="00174F8B"/>
    <w:rsid w:val="001755F8"/>
    <w:rsid w:val="00176915"/>
    <w:rsid w:val="001808F4"/>
    <w:rsid w:val="00181031"/>
    <w:rsid w:val="00181A59"/>
    <w:rsid w:val="001859EC"/>
    <w:rsid w:val="00186C04"/>
    <w:rsid w:val="001873D5"/>
    <w:rsid w:val="0019026B"/>
    <w:rsid w:val="0019202B"/>
    <w:rsid w:val="001940DF"/>
    <w:rsid w:val="001942BE"/>
    <w:rsid w:val="00194741"/>
    <w:rsid w:val="00196B20"/>
    <w:rsid w:val="00196F37"/>
    <w:rsid w:val="0019780E"/>
    <w:rsid w:val="001A087E"/>
    <w:rsid w:val="001A1742"/>
    <w:rsid w:val="001A18A1"/>
    <w:rsid w:val="001A1BF6"/>
    <w:rsid w:val="001A3312"/>
    <w:rsid w:val="001A395E"/>
    <w:rsid w:val="001A4500"/>
    <w:rsid w:val="001A5FCE"/>
    <w:rsid w:val="001A61E1"/>
    <w:rsid w:val="001A7174"/>
    <w:rsid w:val="001A754F"/>
    <w:rsid w:val="001A7B8D"/>
    <w:rsid w:val="001B2C1E"/>
    <w:rsid w:val="001B2D01"/>
    <w:rsid w:val="001B368C"/>
    <w:rsid w:val="001B3828"/>
    <w:rsid w:val="001B3B90"/>
    <w:rsid w:val="001B484A"/>
    <w:rsid w:val="001B5282"/>
    <w:rsid w:val="001B68E0"/>
    <w:rsid w:val="001C1F48"/>
    <w:rsid w:val="001C2DA5"/>
    <w:rsid w:val="001C47F1"/>
    <w:rsid w:val="001C4BD9"/>
    <w:rsid w:val="001C59F0"/>
    <w:rsid w:val="001C709B"/>
    <w:rsid w:val="001D1B7B"/>
    <w:rsid w:val="001D2CA6"/>
    <w:rsid w:val="001D2DEC"/>
    <w:rsid w:val="001D3208"/>
    <w:rsid w:val="001D330E"/>
    <w:rsid w:val="001D3D4F"/>
    <w:rsid w:val="001D4D08"/>
    <w:rsid w:val="001D5D71"/>
    <w:rsid w:val="001D5E09"/>
    <w:rsid w:val="001D61CE"/>
    <w:rsid w:val="001D65DF"/>
    <w:rsid w:val="001E0900"/>
    <w:rsid w:val="001E0B5B"/>
    <w:rsid w:val="001E10F1"/>
    <w:rsid w:val="001E1927"/>
    <w:rsid w:val="001E1FDE"/>
    <w:rsid w:val="001E32A1"/>
    <w:rsid w:val="001E5921"/>
    <w:rsid w:val="001E71D1"/>
    <w:rsid w:val="001E73B6"/>
    <w:rsid w:val="001E7B87"/>
    <w:rsid w:val="001F0AB5"/>
    <w:rsid w:val="001F1893"/>
    <w:rsid w:val="001F1AE8"/>
    <w:rsid w:val="001F258F"/>
    <w:rsid w:val="001F308D"/>
    <w:rsid w:val="001F408A"/>
    <w:rsid w:val="001F5252"/>
    <w:rsid w:val="001F6EB5"/>
    <w:rsid w:val="001F7ABC"/>
    <w:rsid w:val="001F7CF3"/>
    <w:rsid w:val="002015FC"/>
    <w:rsid w:val="00201FBD"/>
    <w:rsid w:val="002023FD"/>
    <w:rsid w:val="00203A2F"/>
    <w:rsid w:val="002055BB"/>
    <w:rsid w:val="00205BB8"/>
    <w:rsid w:val="00206AAD"/>
    <w:rsid w:val="00206D7B"/>
    <w:rsid w:val="00206EC5"/>
    <w:rsid w:val="002114C8"/>
    <w:rsid w:val="0021169C"/>
    <w:rsid w:val="00212431"/>
    <w:rsid w:val="0021269E"/>
    <w:rsid w:val="002149EB"/>
    <w:rsid w:val="00214B22"/>
    <w:rsid w:val="00214D74"/>
    <w:rsid w:val="0021671C"/>
    <w:rsid w:val="00216D41"/>
    <w:rsid w:val="00224294"/>
    <w:rsid w:val="0022458A"/>
    <w:rsid w:val="00225EC7"/>
    <w:rsid w:val="00226B23"/>
    <w:rsid w:val="00226EBD"/>
    <w:rsid w:val="00231931"/>
    <w:rsid w:val="002323D3"/>
    <w:rsid w:val="002350CB"/>
    <w:rsid w:val="002404E7"/>
    <w:rsid w:val="00241E81"/>
    <w:rsid w:val="0024672E"/>
    <w:rsid w:val="0024727D"/>
    <w:rsid w:val="002477C1"/>
    <w:rsid w:val="00247BB2"/>
    <w:rsid w:val="00251CA9"/>
    <w:rsid w:val="00253639"/>
    <w:rsid w:val="00253D76"/>
    <w:rsid w:val="00253EC4"/>
    <w:rsid w:val="002543E5"/>
    <w:rsid w:val="002545E1"/>
    <w:rsid w:val="00254959"/>
    <w:rsid w:val="00254B1E"/>
    <w:rsid w:val="00254BB5"/>
    <w:rsid w:val="002561C9"/>
    <w:rsid w:val="0026111B"/>
    <w:rsid w:val="0026123A"/>
    <w:rsid w:val="0026443F"/>
    <w:rsid w:val="0026453F"/>
    <w:rsid w:val="0026633A"/>
    <w:rsid w:val="00266D7D"/>
    <w:rsid w:val="00270078"/>
    <w:rsid w:val="00270ED3"/>
    <w:rsid w:val="00271865"/>
    <w:rsid w:val="00271B2E"/>
    <w:rsid w:val="0027329C"/>
    <w:rsid w:val="0027366B"/>
    <w:rsid w:val="002736A6"/>
    <w:rsid w:val="00273FBE"/>
    <w:rsid w:val="00274A50"/>
    <w:rsid w:val="00274A80"/>
    <w:rsid w:val="00275056"/>
    <w:rsid w:val="00275B35"/>
    <w:rsid w:val="00275C39"/>
    <w:rsid w:val="002775D8"/>
    <w:rsid w:val="00280C60"/>
    <w:rsid w:val="00281016"/>
    <w:rsid w:val="0028125D"/>
    <w:rsid w:val="00283536"/>
    <w:rsid w:val="002849AB"/>
    <w:rsid w:val="00285B94"/>
    <w:rsid w:val="00286337"/>
    <w:rsid w:val="002869E2"/>
    <w:rsid w:val="00287DD2"/>
    <w:rsid w:val="00290834"/>
    <w:rsid w:val="00291355"/>
    <w:rsid w:val="0029176D"/>
    <w:rsid w:val="00292348"/>
    <w:rsid w:val="002924FA"/>
    <w:rsid w:val="0029289E"/>
    <w:rsid w:val="00292EF2"/>
    <w:rsid w:val="00293DD7"/>
    <w:rsid w:val="00294A5D"/>
    <w:rsid w:val="002958B6"/>
    <w:rsid w:val="00295C0F"/>
    <w:rsid w:val="0029620E"/>
    <w:rsid w:val="00296398"/>
    <w:rsid w:val="00297301"/>
    <w:rsid w:val="002A196F"/>
    <w:rsid w:val="002A3AFA"/>
    <w:rsid w:val="002A3C02"/>
    <w:rsid w:val="002A4B9E"/>
    <w:rsid w:val="002A4CEE"/>
    <w:rsid w:val="002A5447"/>
    <w:rsid w:val="002A5A17"/>
    <w:rsid w:val="002A62AB"/>
    <w:rsid w:val="002B06BB"/>
    <w:rsid w:val="002B1280"/>
    <w:rsid w:val="002B29D0"/>
    <w:rsid w:val="002B29EC"/>
    <w:rsid w:val="002B4310"/>
    <w:rsid w:val="002B457A"/>
    <w:rsid w:val="002B525A"/>
    <w:rsid w:val="002B5304"/>
    <w:rsid w:val="002B6532"/>
    <w:rsid w:val="002B70AD"/>
    <w:rsid w:val="002C0055"/>
    <w:rsid w:val="002C00B1"/>
    <w:rsid w:val="002C1AA1"/>
    <w:rsid w:val="002C2275"/>
    <w:rsid w:val="002C34F5"/>
    <w:rsid w:val="002C375C"/>
    <w:rsid w:val="002C396D"/>
    <w:rsid w:val="002C5233"/>
    <w:rsid w:val="002C5249"/>
    <w:rsid w:val="002C63D8"/>
    <w:rsid w:val="002C7079"/>
    <w:rsid w:val="002C709B"/>
    <w:rsid w:val="002C763C"/>
    <w:rsid w:val="002C7BD3"/>
    <w:rsid w:val="002D20A5"/>
    <w:rsid w:val="002D36B3"/>
    <w:rsid w:val="002D4256"/>
    <w:rsid w:val="002D7AC2"/>
    <w:rsid w:val="002E237B"/>
    <w:rsid w:val="002E278D"/>
    <w:rsid w:val="002E2F3F"/>
    <w:rsid w:val="002E32B5"/>
    <w:rsid w:val="002E39ED"/>
    <w:rsid w:val="002E4A2E"/>
    <w:rsid w:val="002E4E7F"/>
    <w:rsid w:val="002E5BFF"/>
    <w:rsid w:val="002F41CA"/>
    <w:rsid w:val="002F496F"/>
    <w:rsid w:val="002F4CBB"/>
    <w:rsid w:val="002F5208"/>
    <w:rsid w:val="002F59D8"/>
    <w:rsid w:val="002F6257"/>
    <w:rsid w:val="002F6D9F"/>
    <w:rsid w:val="00300582"/>
    <w:rsid w:val="00300F68"/>
    <w:rsid w:val="00301DF5"/>
    <w:rsid w:val="00303573"/>
    <w:rsid w:val="00304F26"/>
    <w:rsid w:val="0030716B"/>
    <w:rsid w:val="00312F1D"/>
    <w:rsid w:val="00313926"/>
    <w:rsid w:val="00315259"/>
    <w:rsid w:val="003152C9"/>
    <w:rsid w:val="0031548D"/>
    <w:rsid w:val="003167B8"/>
    <w:rsid w:val="003209D7"/>
    <w:rsid w:val="003219EA"/>
    <w:rsid w:val="0032318A"/>
    <w:rsid w:val="00323759"/>
    <w:rsid w:val="00323824"/>
    <w:rsid w:val="00323A29"/>
    <w:rsid w:val="00323DD4"/>
    <w:rsid w:val="0032490D"/>
    <w:rsid w:val="00324C2D"/>
    <w:rsid w:val="003256C6"/>
    <w:rsid w:val="00327A41"/>
    <w:rsid w:val="00327E3D"/>
    <w:rsid w:val="00327EE3"/>
    <w:rsid w:val="00331FE6"/>
    <w:rsid w:val="00332E2D"/>
    <w:rsid w:val="0033359F"/>
    <w:rsid w:val="0033412E"/>
    <w:rsid w:val="0033551B"/>
    <w:rsid w:val="003401AB"/>
    <w:rsid w:val="003409C6"/>
    <w:rsid w:val="00340AA3"/>
    <w:rsid w:val="00341893"/>
    <w:rsid w:val="00341C0A"/>
    <w:rsid w:val="00343474"/>
    <w:rsid w:val="003439C6"/>
    <w:rsid w:val="00343B0D"/>
    <w:rsid w:val="0034529C"/>
    <w:rsid w:val="00345851"/>
    <w:rsid w:val="00346A3C"/>
    <w:rsid w:val="00350C42"/>
    <w:rsid w:val="0035399E"/>
    <w:rsid w:val="00353A58"/>
    <w:rsid w:val="00353DC8"/>
    <w:rsid w:val="00354644"/>
    <w:rsid w:val="00355179"/>
    <w:rsid w:val="003552D1"/>
    <w:rsid w:val="003564AD"/>
    <w:rsid w:val="00357283"/>
    <w:rsid w:val="00357CA8"/>
    <w:rsid w:val="003604B9"/>
    <w:rsid w:val="003610AB"/>
    <w:rsid w:val="003634EF"/>
    <w:rsid w:val="00364036"/>
    <w:rsid w:val="0036422D"/>
    <w:rsid w:val="003646BD"/>
    <w:rsid w:val="00365EBE"/>
    <w:rsid w:val="003667F5"/>
    <w:rsid w:val="00370319"/>
    <w:rsid w:val="00370AE2"/>
    <w:rsid w:val="00371372"/>
    <w:rsid w:val="003713E8"/>
    <w:rsid w:val="00373801"/>
    <w:rsid w:val="0037384B"/>
    <w:rsid w:val="00373D24"/>
    <w:rsid w:val="00373EB9"/>
    <w:rsid w:val="00374A37"/>
    <w:rsid w:val="00374E16"/>
    <w:rsid w:val="00380CBC"/>
    <w:rsid w:val="00380F65"/>
    <w:rsid w:val="003831E1"/>
    <w:rsid w:val="003839E3"/>
    <w:rsid w:val="00383AE2"/>
    <w:rsid w:val="00384525"/>
    <w:rsid w:val="00386EF6"/>
    <w:rsid w:val="00391FD8"/>
    <w:rsid w:val="00393A6C"/>
    <w:rsid w:val="00393D49"/>
    <w:rsid w:val="003956C6"/>
    <w:rsid w:val="003A0E88"/>
    <w:rsid w:val="003A4490"/>
    <w:rsid w:val="003A4566"/>
    <w:rsid w:val="003A654F"/>
    <w:rsid w:val="003A6E20"/>
    <w:rsid w:val="003A7380"/>
    <w:rsid w:val="003B03B0"/>
    <w:rsid w:val="003B12A5"/>
    <w:rsid w:val="003B7834"/>
    <w:rsid w:val="003C0AF7"/>
    <w:rsid w:val="003C1501"/>
    <w:rsid w:val="003C23BC"/>
    <w:rsid w:val="003C46D9"/>
    <w:rsid w:val="003C4735"/>
    <w:rsid w:val="003C4CF7"/>
    <w:rsid w:val="003C707D"/>
    <w:rsid w:val="003C7210"/>
    <w:rsid w:val="003D2797"/>
    <w:rsid w:val="003D2A67"/>
    <w:rsid w:val="003D3867"/>
    <w:rsid w:val="003D4465"/>
    <w:rsid w:val="003D4995"/>
    <w:rsid w:val="003D6138"/>
    <w:rsid w:val="003D67A8"/>
    <w:rsid w:val="003D7390"/>
    <w:rsid w:val="003E1F16"/>
    <w:rsid w:val="003E3AD2"/>
    <w:rsid w:val="003E422F"/>
    <w:rsid w:val="003E51D7"/>
    <w:rsid w:val="003E7437"/>
    <w:rsid w:val="003F1F8B"/>
    <w:rsid w:val="003F4FEB"/>
    <w:rsid w:val="003F5FA7"/>
    <w:rsid w:val="003F6CFC"/>
    <w:rsid w:val="003F6E2E"/>
    <w:rsid w:val="003F7A60"/>
    <w:rsid w:val="00400335"/>
    <w:rsid w:val="0040198B"/>
    <w:rsid w:val="0040430F"/>
    <w:rsid w:val="0040467A"/>
    <w:rsid w:val="00410934"/>
    <w:rsid w:val="00413493"/>
    <w:rsid w:val="004137E4"/>
    <w:rsid w:val="00415755"/>
    <w:rsid w:val="004157B8"/>
    <w:rsid w:val="00416D6C"/>
    <w:rsid w:val="00417D68"/>
    <w:rsid w:val="0042116A"/>
    <w:rsid w:val="004217A7"/>
    <w:rsid w:val="0042200A"/>
    <w:rsid w:val="00422491"/>
    <w:rsid w:val="004252C2"/>
    <w:rsid w:val="00425409"/>
    <w:rsid w:val="00426CA0"/>
    <w:rsid w:val="00427DEF"/>
    <w:rsid w:val="00427F1C"/>
    <w:rsid w:val="004303BD"/>
    <w:rsid w:val="00431847"/>
    <w:rsid w:val="00431BA8"/>
    <w:rsid w:val="00431F2F"/>
    <w:rsid w:val="004323E9"/>
    <w:rsid w:val="00433599"/>
    <w:rsid w:val="00433CC5"/>
    <w:rsid w:val="00435214"/>
    <w:rsid w:val="004360C0"/>
    <w:rsid w:val="0043646F"/>
    <w:rsid w:val="004364A5"/>
    <w:rsid w:val="00436C34"/>
    <w:rsid w:val="00440913"/>
    <w:rsid w:val="004411DB"/>
    <w:rsid w:val="00441F5E"/>
    <w:rsid w:val="00446AEF"/>
    <w:rsid w:val="004473C2"/>
    <w:rsid w:val="00447821"/>
    <w:rsid w:val="004478D5"/>
    <w:rsid w:val="00447E17"/>
    <w:rsid w:val="00450847"/>
    <w:rsid w:val="004512E1"/>
    <w:rsid w:val="00454312"/>
    <w:rsid w:val="004543C1"/>
    <w:rsid w:val="004549C5"/>
    <w:rsid w:val="00455C8A"/>
    <w:rsid w:val="004602DD"/>
    <w:rsid w:val="00462579"/>
    <w:rsid w:val="00462D61"/>
    <w:rsid w:val="00464F28"/>
    <w:rsid w:val="00466E69"/>
    <w:rsid w:val="0046775A"/>
    <w:rsid w:val="004709CF"/>
    <w:rsid w:val="00472EFF"/>
    <w:rsid w:val="00480EC1"/>
    <w:rsid w:val="00482340"/>
    <w:rsid w:val="0048267E"/>
    <w:rsid w:val="00482C89"/>
    <w:rsid w:val="00483220"/>
    <w:rsid w:val="00483242"/>
    <w:rsid w:val="004848A4"/>
    <w:rsid w:val="00484907"/>
    <w:rsid w:val="00484C2C"/>
    <w:rsid w:val="0048532E"/>
    <w:rsid w:val="004861AD"/>
    <w:rsid w:val="0048640E"/>
    <w:rsid w:val="00486E2A"/>
    <w:rsid w:val="0049075D"/>
    <w:rsid w:val="00492694"/>
    <w:rsid w:val="004926D1"/>
    <w:rsid w:val="00496DDD"/>
    <w:rsid w:val="00497681"/>
    <w:rsid w:val="004A02F1"/>
    <w:rsid w:val="004A0E12"/>
    <w:rsid w:val="004A239E"/>
    <w:rsid w:val="004A25AA"/>
    <w:rsid w:val="004A5139"/>
    <w:rsid w:val="004A73EC"/>
    <w:rsid w:val="004A7D4B"/>
    <w:rsid w:val="004B0832"/>
    <w:rsid w:val="004B0BE3"/>
    <w:rsid w:val="004B2A8A"/>
    <w:rsid w:val="004B2F79"/>
    <w:rsid w:val="004B325B"/>
    <w:rsid w:val="004B3584"/>
    <w:rsid w:val="004B3F31"/>
    <w:rsid w:val="004B4051"/>
    <w:rsid w:val="004B43F4"/>
    <w:rsid w:val="004B5544"/>
    <w:rsid w:val="004B7AE3"/>
    <w:rsid w:val="004B7F42"/>
    <w:rsid w:val="004C15AF"/>
    <w:rsid w:val="004C2111"/>
    <w:rsid w:val="004C489C"/>
    <w:rsid w:val="004C58D2"/>
    <w:rsid w:val="004C5B87"/>
    <w:rsid w:val="004C5EAE"/>
    <w:rsid w:val="004C735D"/>
    <w:rsid w:val="004D044F"/>
    <w:rsid w:val="004D353F"/>
    <w:rsid w:val="004D3A50"/>
    <w:rsid w:val="004D3AC9"/>
    <w:rsid w:val="004D3B01"/>
    <w:rsid w:val="004D564C"/>
    <w:rsid w:val="004D775E"/>
    <w:rsid w:val="004D7D0C"/>
    <w:rsid w:val="004E0A05"/>
    <w:rsid w:val="004E1050"/>
    <w:rsid w:val="004E192D"/>
    <w:rsid w:val="004E1D2B"/>
    <w:rsid w:val="004E1FDD"/>
    <w:rsid w:val="004E4EDC"/>
    <w:rsid w:val="004E5972"/>
    <w:rsid w:val="004E5AD0"/>
    <w:rsid w:val="004E7BFE"/>
    <w:rsid w:val="004E7FE5"/>
    <w:rsid w:val="004F07B4"/>
    <w:rsid w:val="004F1A0E"/>
    <w:rsid w:val="004F2AE1"/>
    <w:rsid w:val="004F2DE0"/>
    <w:rsid w:val="004F2F07"/>
    <w:rsid w:val="004F4729"/>
    <w:rsid w:val="004F61BF"/>
    <w:rsid w:val="004F63DB"/>
    <w:rsid w:val="004F7C9E"/>
    <w:rsid w:val="005026CD"/>
    <w:rsid w:val="005040F1"/>
    <w:rsid w:val="00504470"/>
    <w:rsid w:val="00505DB8"/>
    <w:rsid w:val="0050728E"/>
    <w:rsid w:val="0050734A"/>
    <w:rsid w:val="00510553"/>
    <w:rsid w:val="005107FF"/>
    <w:rsid w:val="00510C76"/>
    <w:rsid w:val="00514163"/>
    <w:rsid w:val="00514D7E"/>
    <w:rsid w:val="005152B8"/>
    <w:rsid w:val="00516D4B"/>
    <w:rsid w:val="00516FC7"/>
    <w:rsid w:val="00517AEF"/>
    <w:rsid w:val="0052017F"/>
    <w:rsid w:val="00522547"/>
    <w:rsid w:val="00525F37"/>
    <w:rsid w:val="00527DAC"/>
    <w:rsid w:val="00527E5A"/>
    <w:rsid w:val="00527F3D"/>
    <w:rsid w:val="00531599"/>
    <w:rsid w:val="00532070"/>
    <w:rsid w:val="00532E0A"/>
    <w:rsid w:val="00533226"/>
    <w:rsid w:val="00535360"/>
    <w:rsid w:val="005377F1"/>
    <w:rsid w:val="00537C81"/>
    <w:rsid w:val="00541319"/>
    <w:rsid w:val="00542CCB"/>
    <w:rsid w:val="005461C2"/>
    <w:rsid w:val="005461E9"/>
    <w:rsid w:val="005475F4"/>
    <w:rsid w:val="00547609"/>
    <w:rsid w:val="0055034F"/>
    <w:rsid w:val="00553B6C"/>
    <w:rsid w:val="005558F6"/>
    <w:rsid w:val="00555F43"/>
    <w:rsid w:val="0055612B"/>
    <w:rsid w:val="0055693C"/>
    <w:rsid w:val="005573FF"/>
    <w:rsid w:val="0056023A"/>
    <w:rsid w:val="00560EBC"/>
    <w:rsid w:val="0056198C"/>
    <w:rsid w:val="00561A7F"/>
    <w:rsid w:val="00562558"/>
    <w:rsid w:val="00563CF4"/>
    <w:rsid w:val="005659C7"/>
    <w:rsid w:val="00565DE6"/>
    <w:rsid w:val="00566F9B"/>
    <w:rsid w:val="0056748F"/>
    <w:rsid w:val="00570679"/>
    <w:rsid w:val="00571029"/>
    <w:rsid w:val="00572815"/>
    <w:rsid w:val="00572C18"/>
    <w:rsid w:val="00573646"/>
    <w:rsid w:val="00574245"/>
    <w:rsid w:val="005771F9"/>
    <w:rsid w:val="005804EE"/>
    <w:rsid w:val="00580986"/>
    <w:rsid w:val="00583B15"/>
    <w:rsid w:val="0058513F"/>
    <w:rsid w:val="0058526E"/>
    <w:rsid w:val="00585279"/>
    <w:rsid w:val="00590683"/>
    <w:rsid w:val="00591F93"/>
    <w:rsid w:val="00592288"/>
    <w:rsid w:val="005976CF"/>
    <w:rsid w:val="005A1D85"/>
    <w:rsid w:val="005A3B02"/>
    <w:rsid w:val="005A692C"/>
    <w:rsid w:val="005B0154"/>
    <w:rsid w:val="005B0D44"/>
    <w:rsid w:val="005B0E86"/>
    <w:rsid w:val="005B1579"/>
    <w:rsid w:val="005B2119"/>
    <w:rsid w:val="005B2132"/>
    <w:rsid w:val="005B236F"/>
    <w:rsid w:val="005B41C8"/>
    <w:rsid w:val="005B654B"/>
    <w:rsid w:val="005B7442"/>
    <w:rsid w:val="005C0E3D"/>
    <w:rsid w:val="005C1CF6"/>
    <w:rsid w:val="005C570A"/>
    <w:rsid w:val="005C6BE7"/>
    <w:rsid w:val="005C6DDD"/>
    <w:rsid w:val="005C79AF"/>
    <w:rsid w:val="005D1654"/>
    <w:rsid w:val="005D1DF1"/>
    <w:rsid w:val="005D4D57"/>
    <w:rsid w:val="005D587D"/>
    <w:rsid w:val="005D62B2"/>
    <w:rsid w:val="005D6B26"/>
    <w:rsid w:val="005E31B7"/>
    <w:rsid w:val="005E42C0"/>
    <w:rsid w:val="005E435C"/>
    <w:rsid w:val="005E5C15"/>
    <w:rsid w:val="005E5CCE"/>
    <w:rsid w:val="005E660E"/>
    <w:rsid w:val="005F15BC"/>
    <w:rsid w:val="005F22C2"/>
    <w:rsid w:val="005F2CBB"/>
    <w:rsid w:val="005F2F52"/>
    <w:rsid w:val="005F41B8"/>
    <w:rsid w:val="005F42E3"/>
    <w:rsid w:val="005F440E"/>
    <w:rsid w:val="005F7A5D"/>
    <w:rsid w:val="006017E3"/>
    <w:rsid w:val="00603109"/>
    <w:rsid w:val="00603F30"/>
    <w:rsid w:val="0060400C"/>
    <w:rsid w:val="006068FA"/>
    <w:rsid w:val="006106CC"/>
    <w:rsid w:val="006122EB"/>
    <w:rsid w:val="00613069"/>
    <w:rsid w:val="00613D1A"/>
    <w:rsid w:val="00613FDA"/>
    <w:rsid w:val="00617053"/>
    <w:rsid w:val="00621976"/>
    <w:rsid w:val="00621E5C"/>
    <w:rsid w:val="00623A8F"/>
    <w:rsid w:val="00623F32"/>
    <w:rsid w:val="0062433B"/>
    <w:rsid w:val="006263D2"/>
    <w:rsid w:val="00626D46"/>
    <w:rsid w:val="00626D98"/>
    <w:rsid w:val="006272D1"/>
    <w:rsid w:val="00630502"/>
    <w:rsid w:val="00631036"/>
    <w:rsid w:val="00631CCC"/>
    <w:rsid w:val="00631D1F"/>
    <w:rsid w:val="006347C3"/>
    <w:rsid w:val="00636A10"/>
    <w:rsid w:val="00636CE3"/>
    <w:rsid w:val="00636FAE"/>
    <w:rsid w:val="006407D9"/>
    <w:rsid w:val="00640F97"/>
    <w:rsid w:val="006444CA"/>
    <w:rsid w:val="00645991"/>
    <w:rsid w:val="00645CF8"/>
    <w:rsid w:val="00645D5E"/>
    <w:rsid w:val="00647405"/>
    <w:rsid w:val="00647FD1"/>
    <w:rsid w:val="00650371"/>
    <w:rsid w:val="006508BD"/>
    <w:rsid w:val="00650EFA"/>
    <w:rsid w:val="00651496"/>
    <w:rsid w:val="006514A2"/>
    <w:rsid w:val="006535AB"/>
    <w:rsid w:val="006559A4"/>
    <w:rsid w:val="00657D0E"/>
    <w:rsid w:val="00660572"/>
    <w:rsid w:val="006607C0"/>
    <w:rsid w:val="0066167B"/>
    <w:rsid w:val="00663235"/>
    <w:rsid w:val="00663800"/>
    <w:rsid w:val="00664482"/>
    <w:rsid w:val="00665B79"/>
    <w:rsid w:val="00665C02"/>
    <w:rsid w:val="00666AE2"/>
    <w:rsid w:val="006707A1"/>
    <w:rsid w:val="006708E2"/>
    <w:rsid w:val="00673895"/>
    <w:rsid w:val="0067410B"/>
    <w:rsid w:val="006751A6"/>
    <w:rsid w:val="006757CE"/>
    <w:rsid w:val="00675CBC"/>
    <w:rsid w:val="00676256"/>
    <w:rsid w:val="0068001E"/>
    <w:rsid w:val="006816A1"/>
    <w:rsid w:val="00684F63"/>
    <w:rsid w:val="00685134"/>
    <w:rsid w:val="006860E1"/>
    <w:rsid w:val="0068763C"/>
    <w:rsid w:val="006913FF"/>
    <w:rsid w:val="00694309"/>
    <w:rsid w:val="00695196"/>
    <w:rsid w:val="00695249"/>
    <w:rsid w:val="006973F7"/>
    <w:rsid w:val="006A1802"/>
    <w:rsid w:val="006A243E"/>
    <w:rsid w:val="006A2803"/>
    <w:rsid w:val="006A4577"/>
    <w:rsid w:val="006A4C5D"/>
    <w:rsid w:val="006B038F"/>
    <w:rsid w:val="006B0BCA"/>
    <w:rsid w:val="006B177B"/>
    <w:rsid w:val="006B2042"/>
    <w:rsid w:val="006B4C08"/>
    <w:rsid w:val="006B50F3"/>
    <w:rsid w:val="006B6679"/>
    <w:rsid w:val="006B69CE"/>
    <w:rsid w:val="006B7CED"/>
    <w:rsid w:val="006C0C5B"/>
    <w:rsid w:val="006C278F"/>
    <w:rsid w:val="006C2ABC"/>
    <w:rsid w:val="006C563D"/>
    <w:rsid w:val="006C62AF"/>
    <w:rsid w:val="006C65D8"/>
    <w:rsid w:val="006C715E"/>
    <w:rsid w:val="006D07AD"/>
    <w:rsid w:val="006D1903"/>
    <w:rsid w:val="006D1A86"/>
    <w:rsid w:val="006D1BDF"/>
    <w:rsid w:val="006D1FFA"/>
    <w:rsid w:val="006D4A0F"/>
    <w:rsid w:val="006D5116"/>
    <w:rsid w:val="006D5464"/>
    <w:rsid w:val="006D6FFD"/>
    <w:rsid w:val="006E1676"/>
    <w:rsid w:val="006E1E81"/>
    <w:rsid w:val="006E22E4"/>
    <w:rsid w:val="006E239A"/>
    <w:rsid w:val="006E2D24"/>
    <w:rsid w:val="006E32FD"/>
    <w:rsid w:val="006E615C"/>
    <w:rsid w:val="006E72CC"/>
    <w:rsid w:val="006F1244"/>
    <w:rsid w:val="006F1894"/>
    <w:rsid w:val="006F1EBA"/>
    <w:rsid w:val="006F2CC6"/>
    <w:rsid w:val="006F2CE2"/>
    <w:rsid w:val="006F3318"/>
    <w:rsid w:val="006F3713"/>
    <w:rsid w:val="006F39B7"/>
    <w:rsid w:val="006F4987"/>
    <w:rsid w:val="006F51E8"/>
    <w:rsid w:val="006F57B2"/>
    <w:rsid w:val="006F5EF9"/>
    <w:rsid w:val="006F6738"/>
    <w:rsid w:val="006F6E3C"/>
    <w:rsid w:val="00700735"/>
    <w:rsid w:val="007014CA"/>
    <w:rsid w:val="007019F3"/>
    <w:rsid w:val="00701C33"/>
    <w:rsid w:val="00702010"/>
    <w:rsid w:val="00702299"/>
    <w:rsid w:val="007022E1"/>
    <w:rsid w:val="00703A5D"/>
    <w:rsid w:val="00703C34"/>
    <w:rsid w:val="00703F12"/>
    <w:rsid w:val="0070460B"/>
    <w:rsid w:val="00704953"/>
    <w:rsid w:val="007051AE"/>
    <w:rsid w:val="00705A39"/>
    <w:rsid w:val="00705FE0"/>
    <w:rsid w:val="0070646E"/>
    <w:rsid w:val="007073D1"/>
    <w:rsid w:val="007107D9"/>
    <w:rsid w:val="00711713"/>
    <w:rsid w:val="00715851"/>
    <w:rsid w:val="0071662B"/>
    <w:rsid w:val="00717448"/>
    <w:rsid w:val="00724CF0"/>
    <w:rsid w:val="007265F9"/>
    <w:rsid w:val="007277E1"/>
    <w:rsid w:val="007305C0"/>
    <w:rsid w:val="007310F4"/>
    <w:rsid w:val="007318B7"/>
    <w:rsid w:val="0073356A"/>
    <w:rsid w:val="0073504F"/>
    <w:rsid w:val="007359B8"/>
    <w:rsid w:val="00735DEE"/>
    <w:rsid w:val="0073784B"/>
    <w:rsid w:val="0074018C"/>
    <w:rsid w:val="00740213"/>
    <w:rsid w:val="00740BDD"/>
    <w:rsid w:val="00740DBA"/>
    <w:rsid w:val="00741A67"/>
    <w:rsid w:val="00743716"/>
    <w:rsid w:val="00743CDB"/>
    <w:rsid w:val="00743EC2"/>
    <w:rsid w:val="0074427B"/>
    <w:rsid w:val="0074600B"/>
    <w:rsid w:val="00746693"/>
    <w:rsid w:val="00746A01"/>
    <w:rsid w:val="0075007F"/>
    <w:rsid w:val="00753214"/>
    <w:rsid w:val="0075323D"/>
    <w:rsid w:val="00753652"/>
    <w:rsid w:val="00753893"/>
    <w:rsid w:val="00753E8B"/>
    <w:rsid w:val="00754086"/>
    <w:rsid w:val="00754A3D"/>
    <w:rsid w:val="00754CF9"/>
    <w:rsid w:val="007572A0"/>
    <w:rsid w:val="00757340"/>
    <w:rsid w:val="00757EA8"/>
    <w:rsid w:val="00760F5F"/>
    <w:rsid w:val="00761089"/>
    <w:rsid w:val="007613D3"/>
    <w:rsid w:val="00761A0D"/>
    <w:rsid w:val="0076242D"/>
    <w:rsid w:val="007633C2"/>
    <w:rsid w:val="007651C6"/>
    <w:rsid w:val="00765E36"/>
    <w:rsid w:val="00766154"/>
    <w:rsid w:val="007663BE"/>
    <w:rsid w:val="00766689"/>
    <w:rsid w:val="00767978"/>
    <w:rsid w:val="0076799A"/>
    <w:rsid w:val="00770AE4"/>
    <w:rsid w:val="00771FB4"/>
    <w:rsid w:val="00773108"/>
    <w:rsid w:val="007735FA"/>
    <w:rsid w:val="00773DB3"/>
    <w:rsid w:val="007747C7"/>
    <w:rsid w:val="0077579A"/>
    <w:rsid w:val="00776555"/>
    <w:rsid w:val="00776721"/>
    <w:rsid w:val="007776C9"/>
    <w:rsid w:val="0077778D"/>
    <w:rsid w:val="00777DF9"/>
    <w:rsid w:val="00777E06"/>
    <w:rsid w:val="00780EC2"/>
    <w:rsid w:val="0078182E"/>
    <w:rsid w:val="00781A66"/>
    <w:rsid w:val="00782360"/>
    <w:rsid w:val="00782676"/>
    <w:rsid w:val="00783366"/>
    <w:rsid w:val="00783B5A"/>
    <w:rsid w:val="00783BE1"/>
    <w:rsid w:val="00785122"/>
    <w:rsid w:val="007854CB"/>
    <w:rsid w:val="00785A20"/>
    <w:rsid w:val="00785EBD"/>
    <w:rsid w:val="00786360"/>
    <w:rsid w:val="00786485"/>
    <w:rsid w:val="007867EE"/>
    <w:rsid w:val="00787BA5"/>
    <w:rsid w:val="007903B8"/>
    <w:rsid w:val="00790616"/>
    <w:rsid w:val="007928E0"/>
    <w:rsid w:val="007934DA"/>
    <w:rsid w:val="007942DD"/>
    <w:rsid w:val="00794EE8"/>
    <w:rsid w:val="00796B31"/>
    <w:rsid w:val="00796C54"/>
    <w:rsid w:val="007A1437"/>
    <w:rsid w:val="007A220D"/>
    <w:rsid w:val="007A2271"/>
    <w:rsid w:val="007A24A2"/>
    <w:rsid w:val="007A339B"/>
    <w:rsid w:val="007A39EC"/>
    <w:rsid w:val="007A3E78"/>
    <w:rsid w:val="007A5AE2"/>
    <w:rsid w:val="007A7231"/>
    <w:rsid w:val="007A755A"/>
    <w:rsid w:val="007A75AF"/>
    <w:rsid w:val="007A773E"/>
    <w:rsid w:val="007A7762"/>
    <w:rsid w:val="007B0E68"/>
    <w:rsid w:val="007B203D"/>
    <w:rsid w:val="007B37DD"/>
    <w:rsid w:val="007B4614"/>
    <w:rsid w:val="007B4DA3"/>
    <w:rsid w:val="007B5057"/>
    <w:rsid w:val="007B62FB"/>
    <w:rsid w:val="007B7D02"/>
    <w:rsid w:val="007C1460"/>
    <w:rsid w:val="007C1EFF"/>
    <w:rsid w:val="007C2EA1"/>
    <w:rsid w:val="007C3510"/>
    <w:rsid w:val="007C4973"/>
    <w:rsid w:val="007C6ADB"/>
    <w:rsid w:val="007C6BB9"/>
    <w:rsid w:val="007C7210"/>
    <w:rsid w:val="007D046F"/>
    <w:rsid w:val="007D04F3"/>
    <w:rsid w:val="007D0FFB"/>
    <w:rsid w:val="007D1DF1"/>
    <w:rsid w:val="007D2125"/>
    <w:rsid w:val="007D25EB"/>
    <w:rsid w:val="007D462E"/>
    <w:rsid w:val="007D4E62"/>
    <w:rsid w:val="007D555B"/>
    <w:rsid w:val="007D72F8"/>
    <w:rsid w:val="007D7B3F"/>
    <w:rsid w:val="007E063B"/>
    <w:rsid w:val="007E1DE5"/>
    <w:rsid w:val="007E539D"/>
    <w:rsid w:val="007E6D0F"/>
    <w:rsid w:val="007E6D28"/>
    <w:rsid w:val="007F3130"/>
    <w:rsid w:val="007F4986"/>
    <w:rsid w:val="007F4BE8"/>
    <w:rsid w:val="007F5ECC"/>
    <w:rsid w:val="007F6AAF"/>
    <w:rsid w:val="007F6F27"/>
    <w:rsid w:val="00805F75"/>
    <w:rsid w:val="00805FFF"/>
    <w:rsid w:val="00811729"/>
    <w:rsid w:val="008120C5"/>
    <w:rsid w:val="00813C76"/>
    <w:rsid w:val="00813CC6"/>
    <w:rsid w:val="00814EBC"/>
    <w:rsid w:val="0081701D"/>
    <w:rsid w:val="0082161C"/>
    <w:rsid w:val="00821F36"/>
    <w:rsid w:val="00823868"/>
    <w:rsid w:val="00823E7B"/>
    <w:rsid w:val="00824257"/>
    <w:rsid w:val="008244C8"/>
    <w:rsid w:val="00826BD9"/>
    <w:rsid w:val="00826D25"/>
    <w:rsid w:val="008270AB"/>
    <w:rsid w:val="00827541"/>
    <w:rsid w:val="008277C1"/>
    <w:rsid w:val="00827AD2"/>
    <w:rsid w:val="00830C89"/>
    <w:rsid w:val="00831442"/>
    <w:rsid w:val="008317C8"/>
    <w:rsid w:val="0083195A"/>
    <w:rsid w:val="0083287A"/>
    <w:rsid w:val="008338EE"/>
    <w:rsid w:val="00833BB9"/>
    <w:rsid w:val="00834E43"/>
    <w:rsid w:val="00836860"/>
    <w:rsid w:val="00836881"/>
    <w:rsid w:val="00836AA8"/>
    <w:rsid w:val="00843457"/>
    <w:rsid w:val="00843568"/>
    <w:rsid w:val="0084357E"/>
    <w:rsid w:val="00843A2F"/>
    <w:rsid w:val="00843A38"/>
    <w:rsid w:val="0084438C"/>
    <w:rsid w:val="00845CBC"/>
    <w:rsid w:val="00850CE1"/>
    <w:rsid w:val="00851D46"/>
    <w:rsid w:val="0085602E"/>
    <w:rsid w:val="0085646F"/>
    <w:rsid w:val="008564B0"/>
    <w:rsid w:val="0086002C"/>
    <w:rsid w:val="00860710"/>
    <w:rsid w:val="00860934"/>
    <w:rsid w:val="00861336"/>
    <w:rsid w:val="00861397"/>
    <w:rsid w:val="008618A0"/>
    <w:rsid w:val="00861B25"/>
    <w:rsid w:val="00861E17"/>
    <w:rsid w:val="00863E5B"/>
    <w:rsid w:val="00864544"/>
    <w:rsid w:val="00866109"/>
    <w:rsid w:val="00871E88"/>
    <w:rsid w:val="008723A7"/>
    <w:rsid w:val="008731FD"/>
    <w:rsid w:val="00873582"/>
    <w:rsid w:val="00873838"/>
    <w:rsid w:val="0087427B"/>
    <w:rsid w:val="0087458A"/>
    <w:rsid w:val="008755BB"/>
    <w:rsid w:val="008760C2"/>
    <w:rsid w:val="0087754C"/>
    <w:rsid w:val="00880F7A"/>
    <w:rsid w:val="008834A4"/>
    <w:rsid w:val="008858E3"/>
    <w:rsid w:val="0088669B"/>
    <w:rsid w:val="008866B6"/>
    <w:rsid w:val="00887145"/>
    <w:rsid w:val="00887228"/>
    <w:rsid w:val="0088775E"/>
    <w:rsid w:val="00887D78"/>
    <w:rsid w:val="008909A6"/>
    <w:rsid w:val="00893733"/>
    <w:rsid w:val="0089433A"/>
    <w:rsid w:val="008949ED"/>
    <w:rsid w:val="00897B4A"/>
    <w:rsid w:val="008A0FA6"/>
    <w:rsid w:val="008A274C"/>
    <w:rsid w:val="008A44A9"/>
    <w:rsid w:val="008A46E9"/>
    <w:rsid w:val="008A517B"/>
    <w:rsid w:val="008B1EBE"/>
    <w:rsid w:val="008B2968"/>
    <w:rsid w:val="008B3441"/>
    <w:rsid w:val="008B370B"/>
    <w:rsid w:val="008B51A8"/>
    <w:rsid w:val="008C085C"/>
    <w:rsid w:val="008C11D7"/>
    <w:rsid w:val="008C1209"/>
    <w:rsid w:val="008C2F44"/>
    <w:rsid w:val="008C457F"/>
    <w:rsid w:val="008C4617"/>
    <w:rsid w:val="008C60CB"/>
    <w:rsid w:val="008C627C"/>
    <w:rsid w:val="008C7FB5"/>
    <w:rsid w:val="008D00CD"/>
    <w:rsid w:val="008D033E"/>
    <w:rsid w:val="008D2369"/>
    <w:rsid w:val="008D4050"/>
    <w:rsid w:val="008D4321"/>
    <w:rsid w:val="008D527A"/>
    <w:rsid w:val="008D5B1E"/>
    <w:rsid w:val="008D7232"/>
    <w:rsid w:val="008D7F99"/>
    <w:rsid w:val="008E01F7"/>
    <w:rsid w:val="008E084E"/>
    <w:rsid w:val="008E11F6"/>
    <w:rsid w:val="008E1549"/>
    <w:rsid w:val="008E1D67"/>
    <w:rsid w:val="008E35AA"/>
    <w:rsid w:val="008E36E4"/>
    <w:rsid w:val="008E47DF"/>
    <w:rsid w:val="008E7154"/>
    <w:rsid w:val="008E7331"/>
    <w:rsid w:val="008F04E9"/>
    <w:rsid w:val="008F6759"/>
    <w:rsid w:val="00900E1E"/>
    <w:rsid w:val="009027C8"/>
    <w:rsid w:val="00902DD4"/>
    <w:rsid w:val="00903C72"/>
    <w:rsid w:val="009044D3"/>
    <w:rsid w:val="009047A1"/>
    <w:rsid w:val="009056C5"/>
    <w:rsid w:val="00911E87"/>
    <w:rsid w:val="00913A06"/>
    <w:rsid w:val="0091412B"/>
    <w:rsid w:val="00915E4B"/>
    <w:rsid w:val="00916B08"/>
    <w:rsid w:val="00917232"/>
    <w:rsid w:val="00917DDC"/>
    <w:rsid w:val="00923132"/>
    <w:rsid w:val="00923729"/>
    <w:rsid w:val="009246D2"/>
    <w:rsid w:val="009254DA"/>
    <w:rsid w:val="00926175"/>
    <w:rsid w:val="00926E10"/>
    <w:rsid w:val="009352BF"/>
    <w:rsid w:val="00937B0C"/>
    <w:rsid w:val="00940EE8"/>
    <w:rsid w:val="009415BE"/>
    <w:rsid w:val="00942609"/>
    <w:rsid w:val="0094326F"/>
    <w:rsid w:val="00943ED5"/>
    <w:rsid w:val="0094582A"/>
    <w:rsid w:val="0094679D"/>
    <w:rsid w:val="0095043B"/>
    <w:rsid w:val="00952046"/>
    <w:rsid w:val="009524E5"/>
    <w:rsid w:val="009527C9"/>
    <w:rsid w:val="00952D99"/>
    <w:rsid w:val="00954A0A"/>
    <w:rsid w:val="00955BD9"/>
    <w:rsid w:val="00956FE1"/>
    <w:rsid w:val="009605B1"/>
    <w:rsid w:val="00960CA0"/>
    <w:rsid w:val="009614A1"/>
    <w:rsid w:val="00964307"/>
    <w:rsid w:val="00966093"/>
    <w:rsid w:val="00966A7B"/>
    <w:rsid w:val="009700A9"/>
    <w:rsid w:val="00972CB6"/>
    <w:rsid w:val="00973501"/>
    <w:rsid w:val="00974752"/>
    <w:rsid w:val="00974CB2"/>
    <w:rsid w:val="00977263"/>
    <w:rsid w:val="00980506"/>
    <w:rsid w:val="009815A8"/>
    <w:rsid w:val="00981A35"/>
    <w:rsid w:val="00982988"/>
    <w:rsid w:val="00984F84"/>
    <w:rsid w:val="00986833"/>
    <w:rsid w:val="0098755B"/>
    <w:rsid w:val="00990F91"/>
    <w:rsid w:val="009922C4"/>
    <w:rsid w:val="009945BE"/>
    <w:rsid w:val="00994CF8"/>
    <w:rsid w:val="00994D66"/>
    <w:rsid w:val="00995074"/>
    <w:rsid w:val="00995815"/>
    <w:rsid w:val="00995C22"/>
    <w:rsid w:val="009960BB"/>
    <w:rsid w:val="00997E43"/>
    <w:rsid w:val="009A02F0"/>
    <w:rsid w:val="009A2C00"/>
    <w:rsid w:val="009A37A3"/>
    <w:rsid w:val="009A37AA"/>
    <w:rsid w:val="009A3EC0"/>
    <w:rsid w:val="009A6585"/>
    <w:rsid w:val="009A7175"/>
    <w:rsid w:val="009A7AE7"/>
    <w:rsid w:val="009B1BA7"/>
    <w:rsid w:val="009B3868"/>
    <w:rsid w:val="009B3B0A"/>
    <w:rsid w:val="009B7D78"/>
    <w:rsid w:val="009C017B"/>
    <w:rsid w:val="009C145F"/>
    <w:rsid w:val="009C26BB"/>
    <w:rsid w:val="009C2CED"/>
    <w:rsid w:val="009C33B1"/>
    <w:rsid w:val="009C6834"/>
    <w:rsid w:val="009D3162"/>
    <w:rsid w:val="009D5F46"/>
    <w:rsid w:val="009E1DD5"/>
    <w:rsid w:val="009E37E3"/>
    <w:rsid w:val="009E6094"/>
    <w:rsid w:val="009E7E63"/>
    <w:rsid w:val="009F0083"/>
    <w:rsid w:val="009F070E"/>
    <w:rsid w:val="009F08A1"/>
    <w:rsid w:val="009F0D95"/>
    <w:rsid w:val="009F1556"/>
    <w:rsid w:val="009F1B11"/>
    <w:rsid w:val="009F268E"/>
    <w:rsid w:val="009F2FED"/>
    <w:rsid w:val="009F5577"/>
    <w:rsid w:val="009F6F6E"/>
    <w:rsid w:val="009F7541"/>
    <w:rsid w:val="00A006DE"/>
    <w:rsid w:val="00A01489"/>
    <w:rsid w:val="00A02084"/>
    <w:rsid w:val="00A03B29"/>
    <w:rsid w:val="00A046B2"/>
    <w:rsid w:val="00A0602F"/>
    <w:rsid w:val="00A060FD"/>
    <w:rsid w:val="00A10F95"/>
    <w:rsid w:val="00A119CA"/>
    <w:rsid w:val="00A11C7C"/>
    <w:rsid w:val="00A12667"/>
    <w:rsid w:val="00A13499"/>
    <w:rsid w:val="00A15491"/>
    <w:rsid w:val="00A15DC7"/>
    <w:rsid w:val="00A2038B"/>
    <w:rsid w:val="00A20F5F"/>
    <w:rsid w:val="00A22AF0"/>
    <w:rsid w:val="00A237D5"/>
    <w:rsid w:val="00A237FF"/>
    <w:rsid w:val="00A2433C"/>
    <w:rsid w:val="00A24C8A"/>
    <w:rsid w:val="00A25C9F"/>
    <w:rsid w:val="00A25CAF"/>
    <w:rsid w:val="00A3019B"/>
    <w:rsid w:val="00A30FC4"/>
    <w:rsid w:val="00A32F22"/>
    <w:rsid w:val="00A33CBC"/>
    <w:rsid w:val="00A34CB9"/>
    <w:rsid w:val="00A35259"/>
    <w:rsid w:val="00A36C1A"/>
    <w:rsid w:val="00A36EC1"/>
    <w:rsid w:val="00A37393"/>
    <w:rsid w:val="00A40022"/>
    <w:rsid w:val="00A402D8"/>
    <w:rsid w:val="00A403DA"/>
    <w:rsid w:val="00A4132A"/>
    <w:rsid w:val="00A43228"/>
    <w:rsid w:val="00A43C9B"/>
    <w:rsid w:val="00A44EEF"/>
    <w:rsid w:val="00A4587D"/>
    <w:rsid w:val="00A45890"/>
    <w:rsid w:val="00A46790"/>
    <w:rsid w:val="00A4699A"/>
    <w:rsid w:val="00A47A57"/>
    <w:rsid w:val="00A50CC7"/>
    <w:rsid w:val="00A51BC4"/>
    <w:rsid w:val="00A5442E"/>
    <w:rsid w:val="00A56E0F"/>
    <w:rsid w:val="00A60D1F"/>
    <w:rsid w:val="00A61069"/>
    <w:rsid w:val="00A61758"/>
    <w:rsid w:val="00A61B98"/>
    <w:rsid w:val="00A625A0"/>
    <w:rsid w:val="00A626EF"/>
    <w:rsid w:val="00A62E85"/>
    <w:rsid w:val="00A644B9"/>
    <w:rsid w:val="00A64936"/>
    <w:rsid w:val="00A64B19"/>
    <w:rsid w:val="00A67EA3"/>
    <w:rsid w:val="00A72294"/>
    <w:rsid w:val="00A73165"/>
    <w:rsid w:val="00A74B50"/>
    <w:rsid w:val="00A76053"/>
    <w:rsid w:val="00A76D44"/>
    <w:rsid w:val="00A77011"/>
    <w:rsid w:val="00A772D1"/>
    <w:rsid w:val="00A77C24"/>
    <w:rsid w:val="00A8083F"/>
    <w:rsid w:val="00A81923"/>
    <w:rsid w:val="00A81C5C"/>
    <w:rsid w:val="00A82C34"/>
    <w:rsid w:val="00A82E4F"/>
    <w:rsid w:val="00A82FB0"/>
    <w:rsid w:val="00A842E5"/>
    <w:rsid w:val="00A84614"/>
    <w:rsid w:val="00A870E9"/>
    <w:rsid w:val="00A906CC"/>
    <w:rsid w:val="00A9360E"/>
    <w:rsid w:val="00A94734"/>
    <w:rsid w:val="00A94CC8"/>
    <w:rsid w:val="00A96B00"/>
    <w:rsid w:val="00A97106"/>
    <w:rsid w:val="00AA0091"/>
    <w:rsid w:val="00AA126F"/>
    <w:rsid w:val="00AA1715"/>
    <w:rsid w:val="00AA2CBB"/>
    <w:rsid w:val="00AA2F59"/>
    <w:rsid w:val="00AA3176"/>
    <w:rsid w:val="00AA37E3"/>
    <w:rsid w:val="00AA4F0B"/>
    <w:rsid w:val="00AA518E"/>
    <w:rsid w:val="00AA5BFA"/>
    <w:rsid w:val="00AA62B5"/>
    <w:rsid w:val="00AB0C51"/>
    <w:rsid w:val="00AB4C6B"/>
    <w:rsid w:val="00AB61A5"/>
    <w:rsid w:val="00AB716E"/>
    <w:rsid w:val="00AB794B"/>
    <w:rsid w:val="00AC002B"/>
    <w:rsid w:val="00AC1632"/>
    <w:rsid w:val="00AC2D9D"/>
    <w:rsid w:val="00AC4290"/>
    <w:rsid w:val="00AC702C"/>
    <w:rsid w:val="00AD192F"/>
    <w:rsid w:val="00AD2CE5"/>
    <w:rsid w:val="00AD4440"/>
    <w:rsid w:val="00AD4D5A"/>
    <w:rsid w:val="00AD5594"/>
    <w:rsid w:val="00AD73DC"/>
    <w:rsid w:val="00AD7434"/>
    <w:rsid w:val="00AD74AB"/>
    <w:rsid w:val="00AE1D3D"/>
    <w:rsid w:val="00AE1FAF"/>
    <w:rsid w:val="00AE262E"/>
    <w:rsid w:val="00AE4021"/>
    <w:rsid w:val="00AE4159"/>
    <w:rsid w:val="00AE5136"/>
    <w:rsid w:val="00AE51BD"/>
    <w:rsid w:val="00AE55B3"/>
    <w:rsid w:val="00AE5A33"/>
    <w:rsid w:val="00AE7857"/>
    <w:rsid w:val="00AF4B67"/>
    <w:rsid w:val="00B015C8"/>
    <w:rsid w:val="00B03658"/>
    <w:rsid w:val="00B038BD"/>
    <w:rsid w:val="00B05AAF"/>
    <w:rsid w:val="00B06258"/>
    <w:rsid w:val="00B06679"/>
    <w:rsid w:val="00B069FE"/>
    <w:rsid w:val="00B06CD7"/>
    <w:rsid w:val="00B1041C"/>
    <w:rsid w:val="00B11BBF"/>
    <w:rsid w:val="00B11E89"/>
    <w:rsid w:val="00B11F80"/>
    <w:rsid w:val="00B12C0A"/>
    <w:rsid w:val="00B1482D"/>
    <w:rsid w:val="00B14892"/>
    <w:rsid w:val="00B16B1D"/>
    <w:rsid w:val="00B17CF5"/>
    <w:rsid w:val="00B2064A"/>
    <w:rsid w:val="00B221AD"/>
    <w:rsid w:val="00B2337E"/>
    <w:rsid w:val="00B23697"/>
    <w:rsid w:val="00B23FB8"/>
    <w:rsid w:val="00B260E4"/>
    <w:rsid w:val="00B27DF0"/>
    <w:rsid w:val="00B30BBF"/>
    <w:rsid w:val="00B30CBA"/>
    <w:rsid w:val="00B30D6D"/>
    <w:rsid w:val="00B312C4"/>
    <w:rsid w:val="00B315FC"/>
    <w:rsid w:val="00B332F7"/>
    <w:rsid w:val="00B337D7"/>
    <w:rsid w:val="00B34151"/>
    <w:rsid w:val="00B34F41"/>
    <w:rsid w:val="00B35DCA"/>
    <w:rsid w:val="00B3624F"/>
    <w:rsid w:val="00B36300"/>
    <w:rsid w:val="00B367A6"/>
    <w:rsid w:val="00B37152"/>
    <w:rsid w:val="00B37672"/>
    <w:rsid w:val="00B41415"/>
    <w:rsid w:val="00B4160E"/>
    <w:rsid w:val="00B4199C"/>
    <w:rsid w:val="00B419C2"/>
    <w:rsid w:val="00B453A7"/>
    <w:rsid w:val="00B45CA0"/>
    <w:rsid w:val="00B470D8"/>
    <w:rsid w:val="00B514F6"/>
    <w:rsid w:val="00B518CE"/>
    <w:rsid w:val="00B51F88"/>
    <w:rsid w:val="00B5323D"/>
    <w:rsid w:val="00B559FB"/>
    <w:rsid w:val="00B55C8D"/>
    <w:rsid w:val="00B65FD5"/>
    <w:rsid w:val="00B66276"/>
    <w:rsid w:val="00B66832"/>
    <w:rsid w:val="00B67E8A"/>
    <w:rsid w:val="00B718ED"/>
    <w:rsid w:val="00B7192A"/>
    <w:rsid w:val="00B7194C"/>
    <w:rsid w:val="00B733D4"/>
    <w:rsid w:val="00B73EBB"/>
    <w:rsid w:val="00B74FE2"/>
    <w:rsid w:val="00B779EC"/>
    <w:rsid w:val="00B80984"/>
    <w:rsid w:val="00B80DE2"/>
    <w:rsid w:val="00B80F10"/>
    <w:rsid w:val="00B81AEF"/>
    <w:rsid w:val="00B81D25"/>
    <w:rsid w:val="00B81F73"/>
    <w:rsid w:val="00B83122"/>
    <w:rsid w:val="00B84DB2"/>
    <w:rsid w:val="00B85239"/>
    <w:rsid w:val="00B86B59"/>
    <w:rsid w:val="00B9512D"/>
    <w:rsid w:val="00B95189"/>
    <w:rsid w:val="00B95E5C"/>
    <w:rsid w:val="00B9768A"/>
    <w:rsid w:val="00BA1028"/>
    <w:rsid w:val="00BA2264"/>
    <w:rsid w:val="00BA3EA0"/>
    <w:rsid w:val="00BA40E0"/>
    <w:rsid w:val="00BA479A"/>
    <w:rsid w:val="00BA6C03"/>
    <w:rsid w:val="00BA7C26"/>
    <w:rsid w:val="00BB0E12"/>
    <w:rsid w:val="00BB0F37"/>
    <w:rsid w:val="00BB168A"/>
    <w:rsid w:val="00BB3963"/>
    <w:rsid w:val="00BB7371"/>
    <w:rsid w:val="00BB79BD"/>
    <w:rsid w:val="00BB7D57"/>
    <w:rsid w:val="00BC1DD3"/>
    <w:rsid w:val="00BC213A"/>
    <w:rsid w:val="00BC32C0"/>
    <w:rsid w:val="00BC40EF"/>
    <w:rsid w:val="00BC4E30"/>
    <w:rsid w:val="00BC7989"/>
    <w:rsid w:val="00BD0512"/>
    <w:rsid w:val="00BD075A"/>
    <w:rsid w:val="00BD1403"/>
    <w:rsid w:val="00BD1886"/>
    <w:rsid w:val="00BD2375"/>
    <w:rsid w:val="00BD34FA"/>
    <w:rsid w:val="00BD4DEA"/>
    <w:rsid w:val="00BD5933"/>
    <w:rsid w:val="00BD67E5"/>
    <w:rsid w:val="00BD74EE"/>
    <w:rsid w:val="00BE068D"/>
    <w:rsid w:val="00BE1165"/>
    <w:rsid w:val="00BE2CC6"/>
    <w:rsid w:val="00BE503B"/>
    <w:rsid w:val="00BE57F7"/>
    <w:rsid w:val="00BE63C8"/>
    <w:rsid w:val="00BE66B9"/>
    <w:rsid w:val="00BE6C43"/>
    <w:rsid w:val="00BE7B89"/>
    <w:rsid w:val="00BF0858"/>
    <w:rsid w:val="00BF0A21"/>
    <w:rsid w:val="00BF0AB6"/>
    <w:rsid w:val="00BF0CE6"/>
    <w:rsid w:val="00BF0DEA"/>
    <w:rsid w:val="00BF0E11"/>
    <w:rsid w:val="00BF37E4"/>
    <w:rsid w:val="00BF46CB"/>
    <w:rsid w:val="00BF4D0B"/>
    <w:rsid w:val="00BF602A"/>
    <w:rsid w:val="00BF62A1"/>
    <w:rsid w:val="00BF6F50"/>
    <w:rsid w:val="00C00110"/>
    <w:rsid w:val="00C0079F"/>
    <w:rsid w:val="00C0235B"/>
    <w:rsid w:val="00C02B9F"/>
    <w:rsid w:val="00C02E83"/>
    <w:rsid w:val="00C03033"/>
    <w:rsid w:val="00C03AE6"/>
    <w:rsid w:val="00C059E6"/>
    <w:rsid w:val="00C06166"/>
    <w:rsid w:val="00C11466"/>
    <w:rsid w:val="00C11A96"/>
    <w:rsid w:val="00C11F15"/>
    <w:rsid w:val="00C1265A"/>
    <w:rsid w:val="00C12BCF"/>
    <w:rsid w:val="00C12E0C"/>
    <w:rsid w:val="00C12F62"/>
    <w:rsid w:val="00C13767"/>
    <w:rsid w:val="00C1464E"/>
    <w:rsid w:val="00C157EF"/>
    <w:rsid w:val="00C16316"/>
    <w:rsid w:val="00C165FD"/>
    <w:rsid w:val="00C16B9A"/>
    <w:rsid w:val="00C172A0"/>
    <w:rsid w:val="00C2022B"/>
    <w:rsid w:val="00C20E6D"/>
    <w:rsid w:val="00C21757"/>
    <w:rsid w:val="00C23F37"/>
    <w:rsid w:val="00C2490B"/>
    <w:rsid w:val="00C2507F"/>
    <w:rsid w:val="00C27157"/>
    <w:rsid w:val="00C300FD"/>
    <w:rsid w:val="00C31904"/>
    <w:rsid w:val="00C33066"/>
    <w:rsid w:val="00C3437F"/>
    <w:rsid w:val="00C34F82"/>
    <w:rsid w:val="00C350A6"/>
    <w:rsid w:val="00C360DA"/>
    <w:rsid w:val="00C36C16"/>
    <w:rsid w:val="00C36C1C"/>
    <w:rsid w:val="00C3748D"/>
    <w:rsid w:val="00C37ACC"/>
    <w:rsid w:val="00C409C6"/>
    <w:rsid w:val="00C42A59"/>
    <w:rsid w:val="00C44797"/>
    <w:rsid w:val="00C44E0D"/>
    <w:rsid w:val="00C45945"/>
    <w:rsid w:val="00C46FA9"/>
    <w:rsid w:val="00C470E0"/>
    <w:rsid w:val="00C4740F"/>
    <w:rsid w:val="00C47C1C"/>
    <w:rsid w:val="00C5026A"/>
    <w:rsid w:val="00C522CC"/>
    <w:rsid w:val="00C525B3"/>
    <w:rsid w:val="00C5334C"/>
    <w:rsid w:val="00C535A4"/>
    <w:rsid w:val="00C53F4E"/>
    <w:rsid w:val="00C54C3D"/>
    <w:rsid w:val="00C5557C"/>
    <w:rsid w:val="00C5674C"/>
    <w:rsid w:val="00C5692F"/>
    <w:rsid w:val="00C56E79"/>
    <w:rsid w:val="00C57836"/>
    <w:rsid w:val="00C62365"/>
    <w:rsid w:val="00C62D41"/>
    <w:rsid w:val="00C63EEE"/>
    <w:rsid w:val="00C63F0E"/>
    <w:rsid w:val="00C65464"/>
    <w:rsid w:val="00C66315"/>
    <w:rsid w:val="00C66320"/>
    <w:rsid w:val="00C67B2E"/>
    <w:rsid w:val="00C7018B"/>
    <w:rsid w:val="00C74158"/>
    <w:rsid w:val="00C7473C"/>
    <w:rsid w:val="00C76578"/>
    <w:rsid w:val="00C77D23"/>
    <w:rsid w:val="00C83CF3"/>
    <w:rsid w:val="00C84A82"/>
    <w:rsid w:val="00C8667D"/>
    <w:rsid w:val="00C872AA"/>
    <w:rsid w:val="00C9162F"/>
    <w:rsid w:val="00C9166C"/>
    <w:rsid w:val="00C931C6"/>
    <w:rsid w:val="00C93DD1"/>
    <w:rsid w:val="00C96C2D"/>
    <w:rsid w:val="00C97765"/>
    <w:rsid w:val="00C97F4B"/>
    <w:rsid w:val="00CA0762"/>
    <w:rsid w:val="00CA1544"/>
    <w:rsid w:val="00CA15DC"/>
    <w:rsid w:val="00CA17D8"/>
    <w:rsid w:val="00CA2135"/>
    <w:rsid w:val="00CA3180"/>
    <w:rsid w:val="00CA361A"/>
    <w:rsid w:val="00CA51FF"/>
    <w:rsid w:val="00CA5F22"/>
    <w:rsid w:val="00CB0079"/>
    <w:rsid w:val="00CB132D"/>
    <w:rsid w:val="00CB1E0E"/>
    <w:rsid w:val="00CB2AC0"/>
    <w:rsid w:val="00CB433A"/>
    <w:rsid w:val="00CB443D"/>
    <w:rsid w:val="00CB4711"/>
    <w:rsid w:val="00CB488A"/>
    <w:rsid w:val="00CB59A8"/>
    <w:rsid w:val="00CB605C"/>
    <w:rsid w:val="00CB6252"/>
    <w:rsid w:val="00CB7A35"/>
    <w:rsid w:val="00CC0A38"/>
    <w:rsid w:val="00CC171F"/>
    <w:rsid w:val="00CC398D"/>
    <w:rsid w:val="00CC43A3"/>
    <w:rsid w:val="00CC4ACB"/>
    <w:rsid w:val="00CC4B0F"/>
    <w:rsid w:val="00CC53D6"/>
    <w:rsid w:val="00CC6C44"/>
    <w:rsid w:val="00CD037D"/>
    <w:rsid w:val="00CD05B6"/>
    <w:rsid w:val="00CD05D2"/>
    <w:rsid w:val="00CD1400"/>
    <w:rsid w:val="00CD1C7E"/>
    <w:rsid w:val="00CD2E7E"/>
    <w:rsid w:val="00CD395C"/>
    <w:rsid w:val="00CD5825"/>
    <w:rsid w:val="00CD6ED9"/>
    <w:rsid w:val="00CD7979"/>
    <w:rsid w:val="00CE2944"/>
    <w:rsid w:val="00CE2F45"/>
    <w:rsid w:val="00CE2F56"/>
    <w:rsid w:val="00CE3079"/>
    <w:rsid w:val="00CE3F1A"/>
    <w:rsid w:val="00CE471B"/>
    <w:rsid w:val="00CE5213"/>
    <w:rsid w:val="00CE5FFD"/>
    <w:rsid w:val="00CE6ACB"/>
    <w:rsid w:val="00CE6F8A"/>
    <w:rsid w:val="00CF0646"/>
    <w:rsid w:val="00CF218C"/>
    <w:rsid w:val="00CF25E9"/>
    <w:rsid w:val="00CF4300"/>
    <w:rsid w:val="00CF4CE6"/>
    <w:rsid w:val="00CF5713"/>
    <w:rsid w:val="00D01432"/>
    <w:rsid w:val="00D04DE3"/>
    <w:rsid w:val="00D04F4A"/>
    <w:rsid w:val="00D05AE6"/>
    <w:rsid w:val="00D05BC5"/>
    <w:rsid w:val="00D0785C"/>
    <w:rsid w:val="00D105A7"/>
    <w:rsid w:val="00D10749"/>
    <w:rsid w:val="00D12329"/>
    <w:rsid w:val="00D12F45"/>
    <w:rsid w:val="00D13560"/>
    <w:rsid w:val="00D13745"/>
    <w:rsid w:val="00D13F20"/>
    <w:rsid w:val="00D141F7"/>
    <w:rsid w:val="00D14564"/>
    <w:rsid w:val="00D14DA6"/>
    <w:rsid w:val="00D16059"/>
    <w:rsid w:val="00D16400"/>
    <w:rsid w:val="00D165C1"/>
    <w:rsid w:val="00D17688"/>
    <w:rsid w:val="00D1783D"/>
    <w:rsid w:val="00D2071A"/>
    <w:rsid w:val="00D20B6E"/>
    <w:rsid w:val="00D233BE"/>
    <w:rsid w:val="00D23595"/>
    <w:rsid w:val="00D25004"/>
    <w:rsid w:val="00D27945"/>
    <w:rsid w:val="00D27B21"/>
    <w:rsid w:val="00D305A0"/>
    <w:rsid w:val="00D30B2B"/>
    <w:rsid w:val="00D31AD6"/>
    <w:rsid w:val="00D324DA"/>
    <w:rsid w:val="00D32B3B"/>
    <w:rsid w:val="00D33519"/>
    <w:rsid w:val="00D35571"/>
    <w:rsid w:val="00D35FF9"/>
    <w:rsid w:val="00D40A83"/>
    <w:rsid w:val="00D40E2D"/>
    <w:rsid w:val="00D4106D"/>
    <w:rsid w:val="00D41686"/>
    <w:rsid w:val="00D426BB"/>
    <w:rsid w:val="00D4298A"/>
    <w:rsid w:val="00D42DF9"/>
    <w:rsid w:val="00D43A73"/>
    <w:rsid w:val="00D44B4E"/>
    <w:rsid w:val="00D468AC"/>
    <w:rsid w:val="00D51B47"/>
    <w:rsid w:val="00D51D6C"/>
    <w:rsid w:val="00D52A1D"/>
    <w:rsid w:val="00D52DC4"/>
    <w:rsid w:val="00D52F67"/>
    <w:rsid w:val="00D53A78"/>
    <w:rsid w:val="00D55057"/>
    <w:rsid w:val="00D55079"/>
    <w:rsid w:val="00D63AB9"/>
    <w:rsid w:val="00D63EF2"/>
    <w:rsid w:val="00D6485B"/>
    <w:rsid w:val="00D65F97"/>
    <w:rsid w:val="00D6629D"/>
    <w:rsid w:val="00D67F39"/>
    <w:rsid w:val="00D70DFC"/>
    <w:rsid w:val="00D71BDD"/>
    <w:rsid w:val="00D722B3"/>
    <w:rsid w:val="00D73D39"/>
    <w:rsid w:val="00D76C83"/>
    <w:rsid w:val="00D76FB4"/>
    <w:rsid w:val="00D801C4"/>
    <w:rsid w:val="00D8030E"/>
    <w:rsid w:val="00D81A4E"/>
    <w:rsid w:val="00D839C7"/>
    <w:rsid w:val="00D84B65"/>
    <w:rsid w:val="00D862DB"/>
    <w:rsid w:val="00D870DE"/>
    <w:rsid w:val="00D92596"/>
    <w:rsid w:val="00D9330F"/>
    <w:rsid w:val="00D94A98"/>
    <w:rsid w:val="00D97B43"/>
    <w:rsid w:val="00DA05CD"/>
    <w:rsid w:val="00DA1254"/>
    <w:rsid w:val="00DA3711"/>
    <w:rsid w:val="00DA3E37"/>
    <w:rsid w:val="00DA515B"/>
    <w:rsid w:val="00DA5E11"/>
    <w:rsid w:val="00DA67A2"/>
    <w:rsid w:val="00DB1DC7"/>
    <w:rsid w:val="00DB6496"/>
    <w:rsid w:val="00DB683A"/>
    <w:rsid w:val="00DB7168"/>
    <w:rsid w:val="00DB7F67"/>
    <w:rsid w:val="00DC0A1D"/>
    <w:rsid w:val="00DC0BFE"/>
    <w:rsid w:val="00DC16D4"/>
    <w:rsid w:val="00DC5746"/>
    <w:rsid w:val="00DC7DC7"/>
    <w:rsid w:val="00DD0187"/>
    <w:rsid w:val="00DD0389"/>
    <w:rsid w:val="00DD4044"/>
    <w:rsid w:val="00DD543A"/>
    <w:rsid w:val="00DD60A0"/>
    <w:rsid w:val="00DE3BFA"/>
    <w:rsid w:val="00DE3D38"/>
    <w:rsid w:val="00DE50B0"/>
    <w:rsid w:val="00DE6F19"/>
    <w:rsid w:val="00DF0984"/>
    <w:rsid w:val="00DF2AE7"/>
    <w:rsid w:val="00DF38BD"/>
    <w:rsid w:val="00DF38BE"/>
    <w:rsid w:val="00DF5352"/>
    <w:rsid w:val="00DF561F"/>
    <w:rsid w:val="00E0269A"/>
    <w:rsid w:val="00E0300F"/>
    <w:rsid w:val="00E0507D"/>
    <w:rsid w:val="00E066EF"/>
    <w:rsid w:val="00E10204"/>
    <w:rsid w:val="00E10C3B"/>
    <w:rsid w:val="00E1167C"/>
    <w:rsid w:val="00E12706"/>
    <w:rsid w:val="00E12E93"/>
    <w:rsid w:val="00E14958"/>
    <w:rsid w:val="00E14FEE"/>
    <w:rsid w:val="00E15825"/>
    <w:rsid w:val="00E2055C"/>
    <w:rsid w:val="00E2418F"/>
    <w:rsid w:val="00E2579E"/>
    <w:rsid w:val="00E25AE5"/>
    <w:rsid w:val="00E2724F"/>
    <w:rsid w:val="00E3017A"/>
    <w:rsid w:val="00E3055A"/>
    <w:rsid w:val="00E31500"/>
    <w:rsid w:val="00E328E4"/>
    <w:rsid w:val="00E3370D"/>
    <w:rsid w:val="00E33A62"/>
    <w:rsid w:val="00E340AB"/>
    <w:rsid w:val="00E34299"/>
    <w:rsid w:val="00E3491A"/>
    <w:rsid w:val="00E35FAE"/>
    <w:rsid w:val="00E40811"/>
    <w:rsid w:val="00E41836"/>
    <w:rsid w:val="00E432E5"/>
    <w:rsid w:val="00E43E7F"/>
    <w:rsid w:val="00E44A9E"/>
    <w:rsid w:val="00E469D7"/>
    <w:rsid w:val="00E505D8"/>
    <w:rsid w:val="00E50609"/>
    <w:rsid w:val="00E518A5"/>
    <w:rsid w:val="00E51AC5"/>
    <w:rsid w:val="00E5492A"/>
    <w:rsid w:val="00E54D87"/>
    <w:rsid w:val="00E55588"/>
    <w:rsid w:val="00E55775"/>
    <w:rsid w:val="00E55C92"/>
    <w:rsid w:val="00E57F4F"/>
    <w:rsid w:val="00E601E5"/>
    <w:rsid w:val="00E61BA8"/>
    <w:rsid w:val="00E61EC4"/>
    <w:rsid w:val="00E6255A"/>
    <w:rsid w:val="00E643BB"/>
    <w:rsid w:val="00E64D18"/>
    <w:rsid w:val="00E6751E"/>
    <w:rsid w:val="00E67D4D"/>
    <w:rsid w:val="00E7120C"/>
    <w:rsid w:val="00E71F30"/>
    <w:rsid w:val="00E7346C"/>
    <w:rsid w:val="00E74C8D"/>
    <w:rsid w:val="00E751B0"/>
    <w:rsid w:val="00E753DA"/>
    <w:rsid w:val="00E76884"/>
    <w:rsid w:val="00E80731"/>
    <w:rsid w:val="00E82ED5"/>
    <w:rsid w:val="00E84B60"/>
    <w:rsid w:val="00E84B8A"/>
    <w:rsid w:val="00E864F5"/>
    <w:rsid w:val="00E904C0"/>
    <w:rsid w:val="00E906A9"/>
    <w:rsid w:val="00E90C6E"/>
    <w:rsid w:val="00E91BE9"/>
    <w:rsid w:val="00E927B5"/>
    <w:rsid w:val="00E94E22"/>
    <w:rsid w:val="00EA1B74"/>
    <w:rsid w:val="00EA25BC"/>
    <w:rsid w:val="00EA3C33"/>
    <w:rsid w:val="00EA3D10"/>
    <w:rsid w:val="00EA422D"/>
    <w:rsid w:val="00EA430D"/>
    <w:rsid w:val="00EA5630"/>
    <w:rsid w:val="00EA57CC"/>
    <w:rsid w:val="00EA5960"/>
    <w:rsid w:val="00EA6F55"/>
    <w:rsid w:val="00EA74F7"/>
    <w:rsid w:val="00EB6BA3"/>
    <w:rsid w:val="00EC0D5F"/>
    <w:rsid w:val="00EC1719"/>
    <w:rsid w:val="00EC173D"/>
    <w:rsid w:val="00EC215E"/>
    <w:rsid w:val="00EC4F9F"/>
    <w:rsid w:val="00ED1A52"/>
    <w:rsid w:val="00ED2173"/>
    <w:rsid w:val="00ED229D"/>
    <w:rsid w:val="00ED2D8C"/>
    <w:rsid w:val="00ED4898"/>
    <w:rsid w:val="00ED5771"/>
    <w:rsid w:val="00ED6A7C"/>
    <w:rsid w:val="00ED70D6"/>
    <w:rsid w:val="00EE0589"/>
    <w:rsid w:val="00EE091D"/>
    <w:rsid w:val="00EE0E3E"/>
    <w:rsid w:val="00EE1EE5"/>
    <w:rsid w:val="00EE2396"/>
    <w:rsid w:val="00EE3728"/>
    <w:rsid w:val="00EE6440"/>
    <w:rsid w:val="00EE6779"/>
    <w:rsid w:val="00EE7BF5"/>
    <w:rsid w:val="00EF00E5"/>
    <w:rsid w:val="00EF342C"/>
    <w:rsid w:val="00EF3E15"/>
    <w:rsid w:val="00EF5670"/>
    <w:rsid w:val="00EF5E2E"/>
    <w:rsid w:val="00F000AB"/>
    <w:rsid w:val="00F02BE8"/>
    <w:rsid w:val="00F03747"/>
    <w:rsid w:val="00F03FF7"/>
    <w:rsid w:val="00F05459"/>
    <w:rsid w:val="00F05F6E"/>
    <w:rsid w:val="00F13B08"/>
    <w:rsid w:val="00F13B11"/>
    <w:rsid w:val="00F173BB"/>
    <w:rsid w:val="00F22296"/>
    <w:rsid w:val="00F22F07"/>
    <w:rsid w:val="00F24294"/>
    <w:rsid w:val="00F27312"/>
    <w:rsid w:val="00F3035F"/>
    <w:rsid w:val="00F30D0F"/>
    <w:rsid w:val="00F31577"/>
    <w:rsid w:val="00F31844"/>
    <w:rsid w:val="00F32F60"/>
    <w:rsid w:val="00F34E3D"/>
    <w:rsid w:val="00F354ED"/>
    <w:rsid w:val="00F36481"/>
    <w:rsid w:val="00F365F9"/>
    <w:rsid w:val="00F36ED7"/>
    <w:rsid w:val="00F36FF9"/>
    <w:rsid w:val="00F37702"/>
    <w:rsid w:val="00F40737"/>
    <w:rsid w:val="00F428A0"/>
    <w:rsid w:val="00F42B4C"/>
    <w:rsid w:val="00F433F5"/>
    <w:rsid w:val="00F43946"/>
    <w:rsid w:val="00F4483C"/>
    <w:rsid w:val="00F44E78"/>
    <w:rsid w:val="00F45516"/>
    <w:rsid w:val="00F45718"/>
    <w:rsid w:val="00F45F0A"/>
    <w:rsid w:val="00F46757"/>
    <w:rsid w:val="00F46F76"/>
    <w:rsid w:val="00F540FB"/>
    <w:rsid w:val="00F5487E"/>
    <w:rsid w:val="00F549F1"/>
    <w:rsid w:val="00F54B57"/>
    <w:rsid w:val="00F551ED"/>
    <w:rsid w:val="00F557A8"/>
    <w:rsid w:val="00F56629"/>
    <w:rsid w:val="00F57221"/>
    <w:rsid w:val="00F5782B"/>
    <w:rsid w:val="00F615FE"/>
    <w:rsid w:val="00F65E71"/>
    <w:rsid w:val="00F7026D"/>
    <w:rsid w:val="00F706D5"/>
    <w:rsid w:val="00F712A3"/>
    <w:rsid w:val="00F7320D"/>
    <w:rsid w:val="00F74146"/>
    <w:rsid w:val="00F75C8D"/>
    <w:rsid w:val="00F771A9"/>
    <w:rsid w:val="00F82CDD"/>
    <w:rsid w:val="00F83652"/>
    <w:rsid w:val="00F84F3A"/>
    <w:rsid w:val="00F87E7E"/>
    <w:rsid w:val="00F94665"/>
    <w:rsid w:val="00F953E3"/>
    <w:rsid w:val="00F9582F"/>
    <w:rsid w:val="00F95E1C"/>
    <w:rsid w:val="00F97F69"/>
    <w:rsid w:val="00FA0F62"/>
    <w:rsid w:val="00FA23D6"/>
    <w:rsid w:val="00FA2E97"/>
    <w:rsid w:val="00FA325D"/>
    <w:rsid w:val="00FA337F"/>
    <w:rsid w:val="00FA3C73"/>
    <w:rsid w:val="00FA5809"/>
    <w:rsid w:val="00FA5B4C"/>
    <w:rsid w:val="00FA5E34"/>
    <w:rsid w:val="00FA5F8A"/>
    <w:rsid w:val="00FA62EE"/>
    <w:rsid w:val="00FA7E58"/>
    <w:rsid w:val="00FB0C25"/>
    <w:rsid w:val="00FB127D"/>
    <w:rsid w:val="00FB3C1E"/>
    <w:rsid w:val="00FC027D"/>
    <w:rsid w:val="00FC1D14"/>
    <w:rsid w:val="00FC2104"/>
    <w:rsid w:val="00FC3FE5"/>
    <w:rsid w:val="00FC48B1"/>
    <w:rsid w:val="00FC5A6E"/>
    <w:rsid w:val="00FD08DC"/>
    <w:rsid w:val="00FD0F25"/>
    <w:rsid w:val="00FD152F"/>
    <w:rsid w:val="00FD230B"/>
    <w:rsid w:val="00FD3220"/>
    <w:rsid w:val="00FD3820"/>
    <w:rsid w:val="00FD585B"/>
    <w:rsid w:val="00FD6DE9"/>
    <w:rsid w:val="00FE12BE"/>
    <w:rsid w:val="00FE16D4"/>
    <w:rsid w:val="00FE3A8E"/>
    <w:rsid w:val="00FE4363"/>
    <w:rsid w:val="00FE5692"/>
    <w:rsid w:val="00FE5EAA"/>
    <w:rsid w:val="00FE65DA"/>
    <w:rsid w:val="00FE7424"/>
    <w:rsid w:val="00FF1E7F"/>
    <w:rsid w:val="00FF2861"/>
    <w:rsid w:val="00FF3E5A"/>
    <w:rsid w:val="00FF5449"/>
    <w:rsid w:val="00FF571D"/>
    <w:rsid w:val="00FF62FF"/>
    <w:rsid w:val="00FF6358"/>
    <w:rsid w:val="00FF6C2E"/>
    <w:rsid w:val="00FF7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10C76"/>
    <w:pPr>
      <w:spacing w:line="360" w:lineRule="auto"/>
    </w:pPr>
    <w:rPr>
      <w:sz w:val="24"/>
      <w:szCs w:val="24"/>
      <w:lang w:val="en-US" w:eastAsia="en-US"/>
    </w:rPr>
  </w:style>
  <w:style w:type="paragraph" w:styleId="Heading1">
    <w:name w:val="heading 1"/>
    <w:basedOn w:val="Normal"/>
    <w:next w:val="BodyText"/>
    <w:qFormat/>
    <w:rsid w:val="00A34CB9"/>
    <w:pPr>
      <w:keepNext/>
      <w:numPr>
        <w:numId w:val="13"/>
      </w:numPr>
      <w:spacing w:after="240"/>
      <w:jc w:val="center"/>
      <w:outlineLvl w:val="0"/>
    </w:pPr>
    <w:rPr>
      <w:rFonts w:cs="Arial"/>
      <w:b/>
      <w:bCs/>
      <w:kern w:val="32"/>
      <w:sz w:val="32"/>
      <w:szCs w:val="32"/>
    </w:rPr>
  </w:style>
  <w:style w:type="paragraph" w:styleId="Heading2">
    <w:name w:val="heading 2"/>
    <w:basedOn w:val="Normal"/>
    <w:next w:val="BodyText"/>
    <w:qFormat/>
    <w:rsid w:val="00A34CB9"/>
    <w:pPr>
      <w:keepNext/>
      <w:numPr>
        <w:ilvl w:val="1"/>
        <w:numId w:val="13"/>
      </w:numPr>
      <w:spacing w:before="240"/>
      <w:jc w:val="center"/>
      <w:outlineLvl w:val="1"/>
    </w:pPr>
    <w:rPr>
      <w:b/>
      <w:bCs/>
      <w:iCs/>
      <w:sz w:val="28"/>
      <w:szCs w:val="28"/>
    </w:rPr>
  </w:style>
  <w:style w:type="paragraph" w:styleId="Heading3">
    <w:name w:val="heading 3"/>
    <w:basedOn w:val="Normal"/>
    <w:next w:val="BodyText"/>
    <w:qFormat/>
    <w:rsid w:val="00A34CB9"/>
    <w:pPr>
      <w:keepNext/>
      <w:numPr>
        <w:ilvl w:val="2"/>
        <w:numId w:val="13"/>
      </w:numPr>
      <w:spacing w:before="240"/>
      <w:jc w:val="center"/>
      <w:outlineLvl w:val="2"/>
    </w:pPr>
    <w:rPr>
      <w:rFonts w:cs="Arial"/>
      <w:b/>
      <w:i/>
      <w:kern w:val="32"/>
      <w:sz w:val="26"/>
      <w:szCs w:val="26"/>
    </w:rPr>
  </w:style>
  <w:style w:type="paragraph" w:styleId="Heading4">
    <w:name w:val="heading 4"/>
    <w:basedOn w:val="Normal"/>
    <w:next w:val="BodyText"/>
    <w:qFormat/>
    <w:rsid w:val="00A34CB9"/>
    <w:pPr>
      <w:numPr>
        <w:ilvl w:val="3"/>
        <w:numId w:val="13"/>
      </w:numPr>
      <w:spacing w:before="240"/>
      <w:outlineLvl w:val="3"/>
    </w:pPr>
    <w:rPr>
      <w:b/>
      <w:bCs/>
      <w:i/>
      <w:szCs w:val="28"/>
    </w:rPr>
  </w:style>
  <w:style w:type="paragraph" w:styleId="Heading5">
    <w:name w:val="heading 5"/>
    <w:basedOn w:val="Normal"/>
    <w:next w:val="BodyText"/>
    <w:qFormat/>
    <w:rsid w:val="00A34CB9"/>
    <w:pPr>
      <w:keepNext/>
      <w:numPr>
        <w:ilvl w:val="4"/>
        <w:numId w:val="13"/>
      </w:numPr>
      <w:spacing w:before="240"/>
      <w:outlineLvl w:val="4"/>
    </w:pPr>
    <w:rPr>
      <w:rFonts w:cs="Arial"/>
      <w:b/>
      <w:bCs/>
      <w:i/>
      <w:iCs/>
      <w:kern w:val="32"/>
      <w:szCs w:val="26"/>
    </w:rPr>
  </w:style>
  <w:style w:type="paragraph" w:styleId="Heading6">
    <w:name w:val="heading 6"/>
    <w:basedOn w:val="Heading1"/>
    <w:next w:val="BodyText"/>
    <w:qFormat/>
    <w:rsid w:val="005B2132"/>
    <w:pPr>
      <w:numPr>
        <w:numId w:val="0"/>
      </w:numPr>
      <w:outlineLvl w:val="5"/>
    </w:pPr>
    <w:rPr>
      <w:bCs w:val="0"/>
      <w:szCs w:val="22"/>
    </w:rPr>
  </w:style>
  <w:style w:type="paragraph" w:styleId="Heading7">
    <w:name w:val="heading 7"/>
    <w:basedOn w:val="Normal"/>
    <w:next w:val="BodyText"/>
    <w:qFormat/>
    <w:rsid w:val="00A34CB9"/>
    <w:pPr>
      <w:numPr>
        <w:ilvl w:val="6"/>
        <w:numId w:val="13"/>
      </w:numPr>
      <w:spacing w:before="240"/>
      <w:jc w:val="center"/>
      <w:outlineLvl w:val="6"/>
    </w:pPr>
    <w:rPr>
      <w:b/>
      <w:sz w:val="28"/>
    </w:rPr>
  </w:style>
  <w:style w:type="paragraph" w:styleId="Heading8">
    <w:name w:val="heading 8"/>
    <w:basedOn w:val="Normal"/>
    <w:next w:val="BodyText"/>
    <w:qFormat/>
    <w:rsid w:val="00A34CB9"/>
    <w:pPr>
      <w:numPr>
        <w:ilvl w:val="7"/>
        <w:numId w:val="13"/>
      </w:numPr>
      <w:spacing w:before="240"/>
      <w:jc w:val="center"/>
      <w:outlineLvl w:val="7"/>
    </w:pPr>
    <w:rPr>
      <w:b/>
      <w:i/>
      <w:iCs/>
      <w:sz w:val="26"/>
    </w:rPr>
  </w:style>
  <w:style w:type="paragraph" w:styleId="Heading9">
    <w:name w:val="heading 9"/>
    <w:basedOn w:val="Normal"/>
    <w:next w:val="BodyText"/>
    <w:qFormat/>
    <w:rsid w:val="00A34CB9"/>
    <w:pPr>
      <w:numPr>
        <w:ilvl w:val="8"/>
        <w:numId w:val="13"/>
      </w:numPr>
      <w:spacing w:before="240"/>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05D1B"/>
    <w:rPr>
      <w:b/>
      <w:bCs/>
      <w:szCs w:val="20"/>
    </w:rPr>
  </w:style>
  <w:style w:type="paragraph" w:customStyle="1" w:styleId="TitlePage">
    <w:name w:val="Title Page"/>
    <w:rsid w:val="00105D1B"/>
    <w:pPr>
      <w:jc w:val="center"/>
    </w:pPr>
    <w:rPr>
      <w:sz w:val="24"/>
      <w:lang w:val="en-US" w:eastAsia="en-US"/>
    </w:rPr>
  </w:style>
  <w:style w:type="paragraph" w:customStyle="1" w:styleId="TitlePageRightAlign">
    <w:name w:val="Title Page Right Align"/>
    <w:basedOn w:val="TitlePage"/>
    <w:rsid w:val="00105D1B"/>
    <w:pPr>
      <w:jc w:val="right"/>
    </w:pPr>
  </w:style>
  <w:style w:type="paragraph" w:customStyle="1" w:styleId="PageHeading">
    <w:name w:val="Page Heading"/>
    <w:basedOn w:val="TitlePage"/>
    <w:next w:val="BodyText"/>
    <w:rsid w:val="007A7231"/>
    <w:pPr>
      <w:keepNext/>
      <w:spacing w:after="240" w:line="360" w:lineRule="auto"/>
      <w:outlineLvl w:val="0"/>
    </w:pPr>
    <w:rPr>
      <w:b/>
      <w:sz w:val="32"/>
    </w:rPr>
  </w:style>
  <w:style w:type="paragraph" w:customStyle="1" w:styleId="PageHeadingTOC">
    <w:name w:val="Page Heading TOC"/>
    <w:basedOn w:val="PageHeading"/>
    <w:next w:val="BodyText"/>
    <w:rsid w:val="002A5447"/>
  </w:style>
  <w:style w:type="paragraph" w:styleId="TOC1">
    <w:name w:val="toc 1"/>
    <w:basedOn w:val="Normal"/>
    <w:next w:val="Normal"/>
    <w:autoRedefine/>
    <w:uiPriority w:val="39"/>
    <w:qFormat/>
    <w:rsid w:val="007A7231"/>
    <w:pPr>
      <w:tabs>
        <w:tab w:val="right" w:leader="dot" w:pos="9350"/>
      </w:tabs>
      <w:ind w:left="432" w:hanging="432"/>
    </w:pPr>
  </w:style>
  <w:style w:type="paragraph" w:styleId="BodyText">
    <w:name w:val="Body Text"/>
    <w:basedOn w:val="Normal"/>
    <w:link w:val="BodyTextChar"/>
    <w:rsid w:val="00FA62EE"/>
    <w:pPr>
      <w:ind w:firstLine="720"/>
    </w:pPr>
  </w:style>
  <w:style w:type="paragraph" w:styleId="TOC2">
    <w:name w:val="toc 2"/>
    <w:basedOn w:val="Normal"/>
    <w:next w:val="Normal"/>
    <w:autoRedefine/>
    <w:uiPriority w:val="39"/>
    <w:qFormat/>
    <w:rsid w:val="00CB443D"/>
    <w:pPr>
      <w:tabs>
        <w:tab w:val="right" w:leader="dot" w:pos="9350"/>
      </w:tabs>
      <w:ind w:left="245"/>
    </w:pPr>
  </w:style>
  <w:style w:type="paragraph" w:styleId="TOC3">
    <w:name w:val="toc 3"/>
    <w:basedOn w:val="Normal"/>
    <w:next w:val="Normal"/>
    <w:autoRedefine/>
    <w:uiPriority w:val="39"/>
    <w:qFormat/>
    <w:rsid w:val="00105D1B"/>
    <w:pPr>
      <w:ind w:left="475"/>
    </w:pPr>
  </w:style>
  <w:style w:type="paragraph" w:styleId="TOC4">
    <w:name w:val="toc 4"/>
    <w:basedOn w:val="Normal"/>
    <w:next w:val="Normal"/>
    <w:autoRedefine/>
    <w:uiPriority w:val="39"/>
    <w:rsid w:val="00105D1B"/>
    <w:pPr>
      <w:ind w:left="720"/>
    </w:pPr>
  </w:style>
  <w:style w:type="paragraph" w:styleId="TOC5">
    <w:name w:val="toc 5"/>
    <w:basedOn w:val="Normal"/>
    <w:next w:val="Normal"/>
    <w:autoRedefine/>
    <w:semiHidden/>
    <w:rsid w:val="00105D1B"/>
    <w:pPr>
      <w:ind w:left="960"/>
    </w:pPr>
  </w:style>
  <w:style w:type="paragraph" w:styleId="TOC6">
    <w:name w:val="toc 6"/>
    <w:basedOn w:val="Normal"/>
    <w:next w:val="Normal"/>
    <w:autoRedefine/>
    <w:semiHidden/>
    <w:rsid w:val="00105D1B"/>
    <w:pPr>
      <w:ind w:left="1200"/>
    </w:pPr>
  </w:style>
  <w:style w:type="paragraph" w:styleId="TOC7">
    <w:name w:val="toc 7"/>
    <w:basedOn w:val="Normal"/>
    <w:next w:val="Normal"/>
    <w:autoRedefine/>
    <w:semiHidden/>
    <w:rsid w:val="00105D1B"/>
    <w:pPr>
      <w:ind w:left="1440"/>
    </w:pPr>
  </w:style>
  <w:style w:type="paragraph" w:styleId="TOC8">
    <w:name w:val="toc 8"/>
    <w:basedOn w:val="Normal"/>
    <w:next w:val="Normal"/>
    <w:autoRedefine/>
    <w:semiHidden/>
    <w:rsid w:val="00105D1B"/>
    <w:pPr>
      <w:ind w:left="1680"/>
    </w:pPr>
  </w:style>
  <w:style w:type="paragraph" w:styleId="TOC9">
    <w:name w:val="toc 9"/>
    <w:basedOn w:val="Normal"/>
    <w:next w:val="Normal"/>
    <w:autoRedefine/>
    <w:semiHidden/>
    <w:rsid w:val="00105D1B"/>
    <w:pPr>
      <w:ind w:left="1920"/>
    </w:pPr>
  </w:style>
  <w:style w:type="character" w:styleId="Hyperlink">
    <w:name w:val="Hyperlink"/>
    <w:uiPriority w:val="99"/>
    <w:rsid w:val="00105D1B"/>
    <w:rPr>
      <w:color w:val="0000FF"/>
      <w:u w:val="single"/>
    </w:rPr>
  </w:style>
  <w:style w:type="paragraph" w:styleId="TableofFigures">
    <w:name w:val="table of figures"/>
    <w:basedOn w:val="Normal"/>
    <w:next w:val="Normal"/>
    <w:uiPriority w:val="99"/>
    <w:rsid w:val="00105D1B"/>
    <w:pPr>
      <w:ind w:left="475" w:hanging="475"/>
    </w:pPr>
  </w:style>
  <w:style w:type="paragraph" w:styleId="Footer">
    <w:name w:val="footer"/>
    <w:basedOn w:val="Normal"/>
    <w:link w:val="FooterChar"/>
    <w:uiPriority w:val="99"/>
    <w:rsid w:val="00105D1B"/>
    <w:pPr>
      <w:tabs>
        <w:tab w:val="center" w:pos="4320"/>
        <w:tab w:val="right" w:pos="8640"/>
      </w:tabs>
    </w:pPr>
  </w:style>
  <w:style w:type="character" w:styleId="PageNumber">
    <w:name w:val="page number"/>
    <w:basedOn w:val="DefaultParagraphFont"/>
    <w:rsid w:val="00105D1B"/>
  </w:style>
  <w:style w:type="paragraph" w:styleId="Header">
    <w:name w:val="header"/>
    <w:basedOn w:val="Normal"/>
    <w:link w:val="HeaderChar"/>
    <w:uiPriority w:val="99"/>
    <w:rsid w:val="00105D1B"/>
    <w:pPr>
      <w:tabs>
        <w:tab w:val="center" w:pos="4320"/>
        <w:tab w:val="right" w:pos="8640"/>
      </w:tabs>
    </w:pPr>
  </w:style>
  <w:style w:type="paragraph" w:customStyle="1" w:styleId="ButtonorMenuSelectionCharChar">
    <w:name w:val="Button or Menu Selection Char Char"/>
    <w:basedOn w:val="Normal"/>
    <w:autoRedefine/>
    <w:rsid w:val="00105D1B"/>
    <w:pPr>
      <w:tabs>
        <w:tab w:val="num" w:pos="720"/>
      </w:tabs>
      <w:spacing w:line="240" w:lineRule="auto"/>
      <w:ind w:left="720" w:hanging="360"/>
    </w:pPr>
    <w:rPr>
      <w:rFonts w:ascii="Arial" w:hAnsi="Arial" w:cs="Arial"/>
      <w:b/>
    </w:rPr>
  </w:style>
  <w:style w:type="character" w:customStyle="1" w:styleId="ButtonorMenuSelectionCharCharChar">
    <w:name w:val="Button or Menu Selection Char Char Char"/>
    <w:rsid w:val="00105D1B"/>
    <w:rPr>
      <w:rFonts w:ascii="Arial" w:hAnsi="Arial" w:cs="Arial"/>
      <w:b/>
      <w:sz w:val="24"/>
      <w:szCs w:val="24"/>
      <w:lang w:val="en-US" w:eastAsia="en-US" w:bidi="ar-SA"/>
    </w:rPr>
  </w:style>
  <w:style w:type="paragraph" w:customStyle="1" w:styleId="IntroText">
    <w:name w:val="Intro Text"/>
    <w:basedOn w:val="Normal"/>
    <w:rsid w:val="00105D1B"/>
    <w:pPr>
      <w:spacing w:line="240" w:lineRule="auto"/>
    </w:pPr>
    <w:rPr>
      <w:rFonts w:ascii="Arial" w:hAnsi="Arial"/>
    </w:rPr>
  </w:style>
  <w:style w:type="paragraph" w:customStyle="1" w:styleId="Text">
    <w:name w:val="Text"/>
    <w:rsid w:val="00105D1B"/>
    <w:pPr>
      <w:spacing w:line="360" w:lineRule="auto"/>
    </w:pPr>
    <w:rPr>
      <w:sz w:val="24"/>
      <w:lang w:val="en-US" w:eastAsia="en-US"/>
    </w:rPr>
  </w:style>
  <w:style w:type="character" w:customStyle="1" w:styleId="TitlePageChar">
    <w:name w:val="Title Page Char"/>
    <w:rsid w:val="00105D1B"/>
    <w:rPr>
      <w:sz w:val="24"/>
      <w:lang w:val="en-US" w:eastAsia="en-US" w:bidi="ar-SA"/>
    </w:rPr>
  </w:style>
  <w:style w:type="character" w:customStyle="1" w:styleId="PageHeadingChar">
    <w:name w:val="Page Heading Char"/>
    <w:rsid w:val="00105D1B"/>
    <w:rPr>
      <w:b/>
      <w:sz w:val="32"/>
      <w:lang w:val="en-US" w:eastAsia="en-US" w:bidi="ar-SA"/>
    </w:rPr>
  </w:style>
  <w:style w:type="character" w:styleId="FollowedHyperlink">
    <w:name w:val="FollowedHyperlink"/>
    <w:rsid w:val="00105D1B"/>
    <w:rPr>
      <w:color w:val="800080"/>
      <w:u w:val="single"/>
    </w:rPr>
  </w:style>
  <w:style w:type="paragraph" w:styleId="Bibliography">
    <w:name w:val="Bibliography"/>
    <w:basedOn w:val="BodyText"/>
    <w:rsid w:val="008C457F"/>
    <w:pPr>
      <w:spacing w:after="240" w:line="240" w:lineRule="auto"/>
      <w:ind w:left="720" w:hanging="720"/>
    </w:pPr>
  </w:style>
  <w:style w:type="character" w:styleId="CommentReference">
    <w:name w:val="annotation reference"/>
    <w:rsid w:val="00790CF1"/>
    <w:rPr>
      <w:sz w:val="16"/>
      <w:szCs w:val="16"/>
    </w:rPr>
  </w:style>
  <w:style w:type="paragraph" w:styleId="CommentText">
    <w:name w:val="annotation text"/>
    <w:basedOn w:val="Normal"/>
    <w:link w:val="CommentTextChar"/>
    <w:rsid w:val="00790CF1"/>
    <w:rPr>
      <w:sz w:val="20"/>
      <w:szCs w:val="20"/>
    </w:rPr>
  </w:style>
  <w:style w:type="character" w:customStyle="1" w:styleId="CommentTextChar">
    <w:name w:val="Comment Text Char"/>
    <w:basedOn w:val="DefaultParagraphFont"/>
    <w:link w:val="CommentText"/>
    <w:rsid w:val="00790CF1"/>
  </w:style>
  <w:style w:type="paragraph" w:styleId="CommentSubject">
    <w:name w:val="annotation subject"/>
    <w:basedOn w:val="CommentText"/>
    <w:next w:val="CommentText"/>
    <w:link w:val="CommentSubjectChar"/>
    <w:rsid w:val="00790CF1"/>
    <w:rPr>
      <w:b/>
      <w:bCs/>
    </w:rPr>
  </w:style>
  <w:style w:type="character" w:customStyle="1" w:styleId="CommentSubjectChar">
    <w:name w:val="Comment Subject Char"/>
    <w:link w:val="CommentSubject"/>
    <w:rsid w:val="00790CF1"/>
    <w:rPr>
      <w:b/>
      <w:bCs/>
    </w:rPr>
  </w:style>
  <w:style w:type="paragraph" w:styleId="BalloonText">
    <w:name w:val="Balloon Text"/>
    <w:basedOn w:val="Normal"/>
    <w:link w:val="BalloonTextChar"/>
    <w:rsid w:val="00790CF1"/>
    <w:pPr>
      <w:spacing w:line="240" w:lineRule="auto"/>
    </w:pPr>
    <w:rPr>
      <w:rFonts w:ascii="Tahoma" w:hAnsi="Tahoma" w:cs="Tahoma"/>
      <w:sz w:val="16"/>
      <w:szCs w:val="16"/>
    </w:rPr>
  </w:style>
  <w:style w:type="character" w:customStyle="1" w:styleId="BalloonTextChar">
    <w:name w:val="Balloon Text Char"/>
    <w:link w:val="BalloonText"/>
    <w:rsid w:val="00790CF1"/>
    <w:rPr>
      <w:rFonts w:ascii="Tahoma" w:hAnsi="Tahoma" w:cs="Tahoma"/>
      <w:sz w:val="16"/>
      <w:szCs w:val="16"/>
    </w:rPr>
  </w:style>
  <w:style w:type="paragraph" w:styleId="Revision">
    <w:name w:val="Revision"/>
    <w:hidden/>
    <w:uiPriority w:val="99"/>
    <w:semiHidden/>
    <w:rsid w:val="00243901"/>
    <w:rPr>
      <w:sz w:val="24"/>
      <w:szCs w:val="24"/>
      <w:lang w:val="en-US" w:eastAsia="en-US"/>
    </w:rPr>
  </w:style>
  <w:style w:type="paragraph" w:styleId="DocumentMap">
    <w:name w:val="Document Map"/>
    <w:basedOn w:val="Normal"/>
    <w:link w:val="DocumentMapChar"/>
    <w:rsid w:val="002A5447"/>
    <w:rPr>
      <w:rFonts w:ascii="Tahoma" w:hAnsi="Tahoma" w:cs="Tahoma"/>
      <w:sz w:val="16"/>
      <w:szCs w:val="16"/>
    </w:rPr>
  </w:style>
  <w:style w:type="character" w:customStyle="1" w:styleId="DocumentMapChar">
    <w:name w:val="Document Map Char"/>
    <w:link w:val="DocumentMap"/>
    <w:rsid w:val="002A5447"/>
    <w:rPr>
      <w:rFonts w:ascii="Tahoma" w:hAnsi="Tahoma" w:cs="Tahoma"/>
      <w:sz w:val="16"/>
      <w:szCs w:val="16"/>
    </w:rPr>
  </w:style>
  <w:style w:type="paragraph" w:styleId="BlockText">
    <w:name w:val="Block Text"/>
    <w:basedOn w:val="Normal"/>
    <w:rsid w:val="00373EB9"/>
    <w:pPr>
      <w:spacing w:after="120"/>
      <w:ind w:left="1440" w:right="1440"/>
    </w:pPr>
  </w:style>
  <w:style w:type="paragraph" w:styleId="BodyText2">
    <w:name w:val="Body Text 2"/>
    <w:basedOn w:val="Normal"/>
    <w:link w:val="BodyText2Char"/>
    <w:rsid w:val="00373EB9"/>
    <w:pPr>
      <w:spacing w:after="120" w:line="480" w:lineRule="auto"/>
    </w:pPr>
  </w:style>
  <w:style w:type="character" w:customStyle="1" w:styleId="BodyText2Char">
    <w:name w:val="Body Text 2 Char"/>
    <w:link w:val="BodyText2"/>
    <w:rsid w:val="00373EB9"/>
    <w:rPr>
      <w:sz w:val="24"/>
      <w:szCs w:val="24"/>
    </w:rPr>
  </w:style>
  <w:style w:type="paragraph" w:styleId="BodyText3">
    <w:name w:val="Body Text 3"/>
    <w:basedOn w:val="Normal"/>
    <w:link w:val="BodyText3Char"/>
    <w:rsid w:val="00373EB9"/>
    <w:pPr>
      <w:spacing w:after="120"/>
    </w:pPr>
    <w:rPr>
      <w:sz w:val="16"/>
      <w:szCs w:val="16"/>
    </w:rPr>
  </w:style>
  <w:style w:type="character" w:customStyle="1" w:styleId="BodyText3Char">
    <w:name w:val="Body Text 3 Char"/>
    <w:link w:val="BodyText3"/>
    <w:rsid w:val="00373EB9"/>
    <w:rPr>
      <w:sz w:val="16"/>
      <w:szCs w:val="16"/>
    </w:rPr>
  </w:style>
  <w:style w:type="paragraph" w:styleId="BodyTextFirstIndent">
    <w:name w:val="Body Text First Indent"/>
    <w:basedOn w:val="BodyText"/>
    <w:link w:val="BodyTextFirstIndentChar"/>
    <w:rsid w:val="00373EB9"/>
    <w:pPr>
      <w:spacing w:after="120"/>
      <w:ind w:firstLine="210"/>
    </w:pPr>
  </w:style>
  <w:style w:type="character" w:customStyle="1" w:styleId="BodyTextChar">
    <w:name w:val="Body Text Char"/>
    <w:link w:val="BodyText"/>
    <w:rsid w:val="00FA62EE"/>
    <w:rPr>
      <w:sz w:val="24"/>
      <w:szCs w:val="24"/>
    </w:rPr>
  </w:style>
  <w:style w:type="character" w:customStyle="1" w:styleId="BodyTextFirstIndentChar">
    <w:name w:val="Body Text First Indent Char"/>
    <w:basedOn w:val="BodyTextChar"/>
    <w:link w:val="BodyTextFirstIndent"/>
    <w:rsid w:val="00373EB9"/>
  </w:style>
  <w:style w:type="paragraph" w:styleId="BodyTextIndent">
    <w:name w:val="Body Text Indent"/>
    <w:basedOn w:val="Normal"/>
    <w:link w:val="BodyTextIndentChar"/>
    <w:rsid w:val="00373EB9"/>
    <w:pPr>
      <w:spacing w:after="120"/>
      <w:ind w:left="360"/>
    </w:pPr>
  </w:style>
  <w:style w:type="character" w:customStyle="1" w:styleId="BodyTextIndentChar">
    <w:name w:val="Body Text Indent Char"/>
    <w:link w:val="BodyTextIndent"/>
    <w:rsid w:val="00373EB9"/>
    <w:rPr>
      <w:sz w:val="24"/>
      <w:szCs w:val="24"/>
    </w:rPr>
  </w:style>
  <w:style w:type="paragraph" w:styleId="BodyTextFirstIndent2">
    <w:name w:val="Body Text First Indent 2"/>
    <w:basedOn w:val="BodyTextIndent"/>
    <w:link w:val="BodyTextFirstIndent2Char"/>
    <w:rsid w:val="00373EB9"/>
    <w:pPr>
      <w:ind w:firstLine="210"/>
    </w:pPr>
  </w:style>
  <w:style w:type="character" w:customStyle="1" w:styleId="BodyTextFirstIndent2Char">
    <w:name w:val="Body Text First Indent 2 Char"/>
    <w:basedOn w:val="BodyTextIndentChar"/>
    <w:link w:val="BodyTextFirstIndent2"/>
    <w:rsid w:val="00373EB9"/>
  </w:style>
  <w:style w:type="paragraph" w:styleId="BodyTextIndent2">
    <w:name w:val="Body Text Indent 2"/>
    <w:basedOn w:val="Normal"/>
    <w:link w:val="BodyTextIndent2Char"/>
    <w:rsid w:val="00373EB9"/>
    <w:pPr>
      <w:spacing w:after="120" w:line="480" w:lineRule="auto"/>
      <w:ind w:left="360"/>
    </w:pPr>
  </w:style>
  <w:style w:type="character" w:customStyle="1" w:styleId="BodyTextIndent2Char">
    <w:name w:val="Body Text Indent 2 Char"/>
    <w:link w:val="BodyTextIndent2"/>
    <w:rsid w:val="00373EB9"/>
    <w:rPr>
      <w:sz w:val="24"/>
      <w:szCs w:val="24"/>
    </w:rPr>
  </w:style>
  <w:style w:type="paragraph" w:styleId="BodyTextIndent3">
    <w:name w:val="Body Text Indent 3"/>
    <w:basedOn w:val="Normal"/>
    <w:link w:val="BodyTextIndent3Char"/>
    <w:rsid w:val="00373EB9"/>
    <w:pPr>
      <w:spacing w:after="120"/>
      <w:ind w:left="360"/>
    </w:pPr>
    <w:rPr>
      <w:sz w:val="16"/>
      <w:szCs w:val="16"/>
    </w:rPr>
  </w:style>
  <w:style w:type="character" w:customStyle="1" w:styleId="BodyTextIndent3Char">
    <w:name w:val="Body Text Indent 3 Char"/>
    <w:link w:val="BodyTextIndent3"/>
    <w:rsid w:val="00373EB9"/>
    <w:rPr>
      <w:sz w:val="16"/>
      <w:szCs w:val="16"/>
    </w:rPr>
  </w:style>
  <w:style w:type="paragraph" w:styleId="Closing">
    <w:name w:val="Closing"/>
    <w:basedOn w:val="Normal"/>
    <w:link w:val="ClosingChar"/>
    <w:rsid w:val="00373EB9"/>
    <w:pPr>
      <w:ind w:left="4320"/>
    </w:pPr>
  </w:style>
  <w:style w:type="character" w:customStyle="1" w:styleId="ClosingChar">
    <w:name w:val="Closing Char"/>
    <w:link w:val="Closing"/>
    <w:rsid w:val="00373EB9"/>
    <w:rPr>
      <w:sz w:val="24"/>
      <w:szCs w:val="24"/>
    </w:rPr>
  </w:style>
  <w:style w:type="paragraph" w:styleId="Date">
    <w:name w:val="Date"/>
    <w:basedOn w:val="Normal"/>
    <w:next w:val="Normal"/>
    <w:link w:val="DateChar"/>
    <w:rsid w:val="00373EB9"/>
  </w:style>
  <w:style w:type="character" w:customStyle="1" w:styleId="DateChar">
    <w:name w:val="Date Char"/>
    <w:link w:val="Date"/>
    <w:rsid w:val="00373EB9"/>
    <w:rPr>
      <w:sz w:val="24"/>
      <w:szCs w:val="24"/>
    </w:rPr>
  </w:style>
  <w:style w:type="paragraph" w:styleId="E-mailSignature">
    <w:name w:val="E-mail Signature"/>
    <w:basedOn w:val="Normal"/>
    <w:link w:val="E-mailSignatureChar"/>
    <w:rsid w:val="00373EB9"/>
  </w:style>
  <w:style w:type="character" w:customStyle="1" w:styleId="E-mailSignatureChar">
    <w:name w:val="E-mail Signature Char"/>
    <w:link w:val="E-mailSignature"/>
    <w:rsid w:val="00373EB9"/>
    <w:rPr>
      <w:sz w:val="24"/>
      <w:szCs w:val="24"/>
    </w:rPr>
  </w:style>
  <w:style w:type="paragraph" w:styleId="EndnoteText">
    <w:name w:val="endnote text"/>
    <w:basedOn w:val="Normal"/>
    <w:link w:val="EndnoteTextChar"/>
    <w:rsid w:val="00373EB9"/>
    <w:rPr>
      <w:sz w:val="20"/>
      <w:szCs w:val="20"/>
    </w:rPr>
  </w:style>
  <w:style w:type="character" w:customStyle="1" w:styleId="EndnoteTextChar">
    <w:name w:val="Endnote Text Char"/>
    <w:basedOn w:val="DefaultParagraphFont"/>
    <w:link w:val="EndnoteText"/>
    <w:rsid w:val="00373EB9"/>
  </w:style>
  <w:style w:type="paragraph" w:styleId="EnvelopeAddress">
    <w:name w:val="envelope address"/>
    <w:basedOn w:val="Normal"/>
    <w:rsid w:val="00373EB9"/>
    <w:pPr>
      <w:framePr w:w="7920" w:h="1980" w:hRule="exact" w:hSpace="180" w:wrap="auto" w:hAnchor="page" w:xAlign="center" w:yAlign="bottom"/>
      <w:ind w:left="2880"/>
    </w:pPr>
    <w:rPr>
      <w:rFonts w:ascii="Cambria" w:hAnsi="Cambria"/>
    </w:rPr>
  </w:style>
  <w:style w:type="paragraph" w:styleId="EnvelopeReturn">
    <w:name w:val="envelope return"/>
    <w:basedOn w:val="Normal"/>
    <w:rsid w:val="00373EB9"/>
    <w:rPr>
      <w:rFonts w:ascii="Cambria" w:hAnsi="Cambria"/>
      <w:sz w:val="20"/>
      <w:szCs w:val="20"/>
    </w:rPr>
  </w:style>
  <w:style w:type="paragraph" w:styleId="FootnoteText">
    <w:name w:val="footnote text"/>
    <w:basedOn w:val="Normal"/>
    <w:link w:val="FootnoteTextChar"/>
    <w:rsid w:val="00373EB9"/>
    <w:rPr>
      <w:sz w:val="20"/>
      <w:szCs w:val="20"/>
    </w:rPr>
  </w:style>
  <w:style w:type="character" w:customStyle="1" w:styleId="FootnoteTextChar">
    <w:name w:val="Footnote Text Char"/>
    <w:basedOn w:val="DefaultParagraphFont"/>
    <w:link w:val="FootnoteText"/>
    <w:rsid w:val="00373EB9"/>
  </w:style>
  <w:style w:type="paragraph" w:styleId="HTMLAddress">
    <w:name w:val="HTML Address"/>
    <w:basedOn w:val="Normal"/>
    <w:link w:val="HTMLAddressChar"/>
    <w:rsid w:val="00373EB9"/>
    <w:rPr>
      <w:i/>
      <w:iCs/>
    </w:rPr>
  </w:style>
  <w:style w:type="character" w:customStyle="1" w:styleId="HTMLAddressChar">
    <w:name w:val="HTML Address Char"/>
    <w:link w:val="HTMLAddress"/>
    <w:rsid w:val="00373EB9"/>
    <w:rPr>
      <w:i/>
      <w:iCs/>
      <w:sz w:val="24"/>
      <w:szCs w:val="24"/>
    </w:rPr>
  </w:style>
  <w:style w:type="paragraph" w:styleId="HTMLPreformatted">
    <w:name w:val="HTML Preformatted"/>
    <w:basedOn w:val="Normal"/>
    <w:link w:val="HTMLPreformattedChar"/>
    <w:rsid w:val="00373EB9"/>
    <w:rPr>
      <w:rFonts w:ascii="Courier New" w:hAnsi="Courier New" w:cs="Courier New"/>
      <w:sz w:val="20"/>
      <w:szCs w:val="20"/>
    </w:rPr>
  </w:style>
  <w:style w:type="character" w:customStyle="1" w:styleId="HTMLPreformattedChar">
    <w:name w:val="HTML Preformatted Char"/>
    <w:link w:val="HTMLPreformatted"/>
    <w:rsid w:val="00373EB9"/>
    <w:rPr>
      <w:rFonts w:ascii="Courier New" w:hAnsi="Courier New" w:cs="Courier New"/>
    </w:rPr>
  </w:style>
  <w:style w:type="paragraph" w:styleId="Index1">
    <w:name w:val="index 1"/>
    <w:basedOn w:val="Normal"/>
    <w:next w:val="Normal"/>
    <w:autoRedefine/>
    <w:rsid w:val="00373EB9"/>
    <w:pPr>
      <w:ind w:left="240" w:hanging="240"/>
    </w:pPr>
  </w:style>
  <w:style w:type="paragraph" w:styleId="Index2">
    <w:name w:val="index 2"/>
    <w:basedOn w:val="Normal"/>
    <w:next w:val="Normal"/>
    <w:autoRedefine/>
    <w:rsid w:val="00373EB9"/>
    <w:pPr>
      <w:ind w:left="480" w:hanging="240"/>
    </w:pPr>
  </w:style>
  <w:style w:type="paragraph" w:styleId="Index3">
    <w:name w:val="index 3"/>
    <w:basedOn w:val="Normal"/>
    <w:next w:val="Normal"/>
    <w:autoRedefine/>
    <w:rsid w:val="00373EB9"/>
    <w:pPr>
      <w:ind w:left="720" w:hanging="240"/>
    </w:pPr>
  </w:style>
  <w:style w:type="paragraph" w:styleId="Index4">
    <w:name w:val="index 4"/>
    <w:basedOn w:val="Normal"/>
    <w:next w:val="Normal"/>
    <w:autoRedefine/>
    <w:rsid w:val="00373EB9"/>
    <w:pPr>
      <w:ind w:left="960" w:hanging="240"/>
    </w:pPr>
  </w:style>
  <w:style w:type="paragraph" w:styleId="Index5">
    <w:name w:val="index 5"/>
    <w:basedOn w:val="Normal"/>
    <w:next w:val="Normal"/>
    <w:autoRedefine/>
    <w:rsid w:val="00373EB9"/>
    <w:pPr>
      <w:ind w:left="1200" w:hanging="240"/>
    </w:pPr>
  </w:style>
  <w:style w:type="paragraph" w:styleId="Index6">
    <w:name w:val="index 6"/>
    <w:basedOn w:val="Normal"/>
    <w:next w:val="Normal"/>
    <w:autoRedefine/>
    <w:rsid w:val="00373EB9"/>
    <w:pPr>
      <w:ind w:left="1440" w:hanging="240"/>
    </w:pPr>
  </w:style>
  <w:style w:type="paragraph" w:styleId="Index7">
    <w:name w:val="index 7"/>
    <w:basedOn w:val="Normal"/>
    <w:next w:val="Normal"/>
    <w:autoRedefine/>
    <w:rsid w:val="00373EB9"/>
    <w:pPr>
      <w:ind w:left="1680" w:hanging="240"/>
    </w:pPr>
  </w:style>
  <w:style w:type="paragraph" w:styleId="Index8">
    <w:name w:val="index 8"/>
    <w:basedOn w:val="Normal"/>
    <w:next w:val="Normal"/>
    <w:autoRedefine/>
    <w:rsid w:val="00FA2E97"/>
    <w:pPr>
      <w:spacing w:before="240"/>
      <w:ind w:left="1930" w:hanging="245"/>
    </w:pPr>
  </w:style>
  <w:style w:type="paragraph" w:styleId="Index9">
    <w:name w:val="index 9"/>
    <w:basedOn w:val="Normal"/>
    <w:next w:val="Normal"/>
    <w:autoRedefine/>
    <w:rsid w:val="00373EB9"/>
    <w:pPr>
      <w:ind w:left="2160" w:hanging="240"/>
    </w:pPr>
  </w:style>
  <w:style w:type="paragraph" w:styleId="IndexHeading">
    <w:name w:val="index heading"/>
    <w:basedOn w:val="Normal"/>
    <w:next w:val="Index1"/>
    <w:rsid w:val="00373EB9"/>
    <w:rPr>
      <w:rFonts w:ascii="Cambria" w:hAnsi="Cambria"/>
      <w:b/>
      <w:bCs/>
    </w:rPr>
  </w:style>
  <w:style w:type="paragraph" w:styleId="IntenseQuote">
    <w:name w:val="Intense Quote"/>
    <w:basedOn w:val="Normal"/>
    <w:next w:val="Normal"/>
    <w:link w:val="IntenseQuoteChar"/>
    <w:uiPriority w:val="30"/>
    <w:qFormat/>
    <w:rsid w:val="00373EB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73EB9"/>
    <w:rPr>
      <w:b/>
      <w:bCs/>
      <w:i/>
      <w:iCs/>
      <w:color w:val="4F81BD"/>
      <w:sz w:val="24"/>
      <w:szCs w:val="24"/>
    </w:rPr>
  </w:style>
  <w:style w:type="paragraph" w:styleId="List">
    <w:name w:val="List"/>
    <w:basedOn w:val="Normal"/>
    <w:rsid w:val="00373EB9"/>
    <w:pPr>
      <w:ind w:left="360" w:hanging="360"/>
      <w:contextualSpacing/>
    </w:pPr>
  </w:style>
  <w:style w:type="paragraph" w:styleId="List2">
    <w:name w:val="List 2"/>
    <w:basedOn w:val="Normal"/>
    <w:rsid w:val="00373EB9"/>
    <w:pPr>
      <w:ind w:left="720" w:hanging="360"/>
      <w:contextualSpacing/>
    </w:pPr>
  </w:style>
  <w:style w:type="paragraph" w:styleId="List3">
    <w:name w:val="List 3"/>
    <w:basedOn w:val="Normal"/>
    <w:rsid w:val="00373EB9"/>
    <w:pPr>
      <w:ind w:left="1080" w:hanging="360"/>
      <w:contextualSpacing/>
    </w:pPr>
  </w:style>
  <w:style w:type="paragraph" w:styleId="List4">
    <w:name w:val="List 4"/>
    <w:basedOn w:val="Normal"/>
    <w:rsid w:val="00373EB9"/>
    <w:pPr>
      <w:ind w:left="1440" w:hanging="360"/>
      <w:contextualSpacing/>
    </w:pPr>
  </w:style>
  <w:style w:type="paragraph" w:styleId="List5">
    <w:name w:val="List 5"/>
    <w:basedOn w:val="Normal"/>
    <w:rsid w:val="00373EB9"/>
    <w:pPr>
      <w:ind w:left="1800" w:hanging="360"/>
      <w:contextualSpacing/>
    </w:pPr>
  </w:style>
  <w:style w:type="paragraph" w:styleId="ListBullet">
    <w:name w:val="List Bullet"/>
    <w:basedOn w:val="Normal"/>
    <w:rsid w:val="00373EB9"/>
    <w:pPr>
      <w:numPr>
        <w:numId w:val="2"/>
      </w:numPr>
      <w:contextualSpacing/>
    </w:pPr>
  </w:style>
  <w:style w:type="paragraph" w:styleId="ListBullet2">
    <w:name w:val="List Bullet 2"/>
    <w:basedOn w:val="Normal"/>
    <w:rsid w:val="00373EB9"/>
    <w:pPr>
      <w:numPr>
        <w:numId w:val="3"/>
      </w:numPr>
      <w:contextualSpacing/>
    </w:pPr>
  </w:style>
  <w:style w:type="paragraph" w:styleId="ListBullet3">
    <w:name w:val="List Bullet 3"/>
    <w:basedOn w:val="Normal"/>
    <w:rsid w:val="00373EB9"/>
    <w:pPr>
      <w:numPr>
        <w:numId w:val="4"/>
      </w:numPr>
      <w:contextualSpacing/>
    </w:pPr>
  </w:style>
  <w:style w:type="paragraph" w:styleId="ListBullet4">
    <w:name w:val="List Bullet 4"/>
    <w:basedOn w:val="Normal"/>
    <w:rsid w:val="00373EB9"/>
    <w:pPr>
      <w:numPr>
        <w:numId w:val="5"/>
      </w:numPr>
      <w:contextualSpacing/>
    </w:pPr>
  </w:style>
  <w:style w:type="paragraph" w:styleId="ListBullet5">
    <w:name w:val="List Bullet 5"/>
    <w:basedOn w:val="Normal"/>
    <w:rsid w:val="00373EB9"/>
    <w:pPr>
      <w:numPr>
        <w:numId w:val="6"/>
      </w:numPr>
      <w:contextualSpacing/>
    </w:pPr>
  </w:style>
  <w:style w:type="paragraph" w:styleId="ListContinue">
    <w:name w:val="List Continue"/>
    <w:basedOn w:val="Normal"/>
    <w:rsid w:val="00373EB9"/>
    <w:pPr>
      <w:spacing w:after="120"/>
      <w:ind w:left="360"/>
      <w:contextualSpacing/>
    </w:pPr>
  </w:style>
  <w:style w:type="paragraph" w:styleId="ListContinue2">
    <w:name w:val="List Continue 2"/>
    <w:basedOn w:val="Normal"/>
    <w:rsid w:val="00373EB9"/>
    <w:pPr>
      <w:spacing w:after="120"/>
      <w:ind w:left="720"/>
      <w:contextualSpacing/>
    </w:pPr>
  </w:style>
  <w:style w:type="paragraph" w:styleId="ListContinue3">
    <w:name w:val="List Continue 3"/>
    <w:basedOn w:val="Normal"/>
    <w:rsid w:val="00373EB9"/>
    <w:pPr>
      <w:spacing w:after="120"/>
      <w:ind w:left="1080"/>
      <w:contextualSpacing/>
    </w:pPr>
  </w:style>
  <w:style w:type="paragraph" w:styleId="ListContinue4">
    <w:name w:val="List Continue 4"/>
    <w:basedOn w:val="Normal"/>
    <w:rsid w:val="00373EB9"/>
    <w:pPr>
      <w:spacing w:after="120"/>
      <w:ind w:left="1440"/>
      <w:contextualSpacing/>
    </w:pPr>
  </w:style>
  <w:style w:type="paragraph" w:styleId="ListContinue5">
    <w:name w:val="List Continue 5"/>
    <w:basedOn w:val="Normal"/>
    <w:rsid w:val="00373EB9"/>
    <w:pPr>
      <w:spacing w:after="120"/>
      <w:ind w:left="1800"/>
      <w:contextualSpacing/>
    </w:pPr>
  </w:style>
  <w:style w:type="paragraph" w:styleId="ListNumber">
    <w:name w:val="List Number"/>
    <w:basedOn w:val="Normal"/>
    <w:rsid w:val="00373EB9"/>
    <w:pPr>
      <w:numPr>
        <w:numId w:val="7"/>
      </w:numPr>
      <w:contextualSpacing/>
    </w:pPr>
  </w:style>
  <w:style w:type="paragraph" w:styleId="ListNumber2">
    <w:name w:val="List Number 2"/>
    <w:basedOn w:val="Normal"/>
    <w:rsid w:val="00373EB9"/>
    <w:pPr>
      <w:numPr>
        <w:numId w:val="8"/>
      </w:numPr>
      <w:contextualSpacing/>
    </w:pPr>
  </w:style>
  <w:style w:type="paragraph" w:styleId="ListNumber3">
    <w:name w:val="List Number 3"/>
    <w:basedOn w:val="Normal"/>
    <w:rsid w:val="00373EB9"/>
    <w:pPr>
      <w:numPr>
        <w:numId w:val="9"/>
      </w:numPr>
      <w:contextualSpacing/>
    </w:pPr>
  </w:style>
  <w:style w:type="paragraph" w:styleId="ListNumber4">
    <w:name w:val="List Number 4"/>
    <w:basedOn w:val="Normal"/>
    <w:rsid w:val="00373EB9"/>
    <w:pPr>
      <w:numPr>
        <w:numId w:val="10"/>
      </w:numPr>
      <w:contextualSpacing/>
    </w:pPr>
  </w:style>
  <w:style w:type="paragraph" w:styleId="ListNumber5">
    <w:name w:val="List Number 5"/>
    <w:basedOn w:val="Normal"/>
    <w:rsid w:val="00373EB9"/>
    <w:pPr>
      <w:numPr>
        <w:numId w:val="11"/>
      </w:numPr>
      <w:contextualSpacing/>
    </w:pPr>
  </w:style>
  <w:style w:type="paragraph" w:styleId="ListParagraph">
    <w:name w:val="List Paragraph"/>
    <w:basedOn w:val="Normal"/>
    <w:uiPriority w:val="34"/>
    <w:qFormat/>
    <w:rsid w:val="00373EB9"/>
    <w:pPr>
      <w:ind w:left="720"/>
    </w:pPr>
  </w:style>
  <w:style w:type="paragraph" w:styleId="MacroText">
    <w:name w:val="macro"/>
    <w:link w:val="MacroTextChar"/>
    <w:rsid w:val="00373EB9"/>
    <w:pPr>
      <w:tabs>
        <w:tab w:val="left" w:pos="480"/>
        <w:tab w:val="left" w:pos="960"/>
        <w:tab w:val="left" w:pos="1440"/>
        <w:tab w:val="left" w:pos="1920"/>
        <w:tab w:val="left" w:pos="2400"/>
        <w:tab w:val="left" w:pos="2880"/>
        <w:tab w:val="left" w:pos="3360"/>
        <w:tab w:val="left" w:pos="3840"/>
        <w:tab w:val="left" w:pos="4320"/>
      </w:tabs>
      <w:spacing w:line="360" w:lineRule="auto"/>
      <w:ind w:firstLine="720"/>
    </w:pPr>
    <w:rPr>
      <w:rFonts w:ascii="Courier New" w:hAnsi="Courier New" w:cs="Courier New"/>
      <w:lang w:val="en-US" w:eastAsia="en-US"/>
    </w:rPr>
  </w:style>
  <w:style w:type="character" w:customStyle="1" w:styleId="MacroTextChar">
    <w:name w:val="Macro Text Char"/>
    <w:link w:val="MacroText"/>
    <w:rsid w:val="00373EB9"/>
    <w:rPr>
      <w:rFonts w:ascii="Courier New" w:hAnsi="Courier New" w:cs="Courier New"/>
      <w:lang w:val="en-US" w:eastAsia="en-US" w:bidi="ar-SA"/>
    </w:rPr>
  </w:style>
  <w:style w:type="paragraph" w:styleId="MessageHeader">
    <w:name w:val="Message Header"/>
    <w:basedOn w:val="Normal"/>
    <w:link w:val="MessageHeaderChar"/>
    <w:rsid w:val="00373EB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373EB9"/>
    <w:rPr>
      <w:rFonts w:ascii="Cambria" w:eastAsia="Times New Roman" w:hAnsi="Cambria" w:cs="Times New Roman"/>
      <w:sz w:val="24"/>
      <w:szCs w:val="24"/>
      <w:shd w:val="pct20" w:color="auto" w:fill="auto"/>
    </w:rPr>
  </w:style>
  <w:style w:type="paragraph" w:styleId="NoSpacing">
    <w:name w:val="No Spacing"/>
    <w:uiPriority w:val="1"/>
    <w:qFormat/>
    <w:rsid w:val="00373EB9"/>
    <w:pPr>
      <w:ind w:firstLine="720"/>
    </w:pPr>
    <w:rPr>
      <w:sz w:val="24"/>
      <w:szCs w:val="24"/>
      <w:lang w:val="en-US" w:eastAsia="en-US"/>
    </w:rPr>
  </w:style>
  <w:style w:type="paragraph" w:styleId="NormalWeb">
    <w:name w:val="Normal (Web)"/>
    <w:basedOn w:val="Normal"/>
    <w:rsid w:val="00373EB9"/>
  </w:style>
  <w:style w:type="paragraph" w:styleId="NormalIndent">
    <w:name w:val="Normal Indent"/>
    <w:basedOn w:val="Normal"/>
    <w:rsid w:val="00373EB9"/>
    <w:pPr>
      <w:ind w:left="720"/>
    </w:pPr>
  </w:style>
  <w:style w:type="paragraph" w:styleId="NoteHeading">
    <w:name w:val="Note Heading"/>
    <w:basedOn w:val="Normal"/>
    <w:next w:val="Normal"/>
    <w:link w:val="NoteHeadingChar"/>
    <w:rsid w:val="00373EB9"/>
  </w:style>
  <w:style w:type="character" w:customStyle="1" w:styleId="NoteHeadingChar">
    <w:name w:val="Note Heading Char"/>
    <w:link w:val="NoteHeading"/>
    <w:rsid w:val="00373EB9"/>
    <w:rPr>
      <w:sz w:val="24"/>
      <w:szCs w:val="24"/>
    </w:rPr>
  </w:style>
  <w:style w:type="paragraph" w:styleId="PlainText">
    <w:name w:val="Plain Text"/>
    <w:basedOn w:val="Normal"/>
    <w:link w:val="PlainTextChar"/>
    <w:rsid w:val="00373EB9"/>
    <w:rPr>
      <w:rFonts w:ascii="Courier New" w:hAnsi="Courier New" w:cs="Courier New"/>
      <w:sz w:val="20"/>
      <w:szCs w:val="20"/>
    </w:rPr>
  </w:style>
  <w:style w:type="character" w:customStyle="1" w:styleId="PlainTextChar">
    <w:name w:val="Plain Text Char"/>
    <w:link w:val="PlainText"/>
    <w:rsid w:val="00373EB9"/>
    <w:rPr>
      <w:rFonts w:ascii="Courier New" w:hAnsi="Courier New" w:cs="Courier New"/>
    </w:rPr>
  </w:style>
  <w:style w:type="paragraph" w:styleId="Quote">
    <w:name w:val="Quote"/>
    <w:basedOn w:val="Normal"/>
    <w:next w:val="Normal"/>
    <w:link w:val="QuoteChar"/>
    <w:uiPriority w:val="29"/>
    <w:qFormat/>
    <w:rsid w:val="00373EB9"/>
    <w:rPr>
      <w:i/>
      <w:iCs/>
      <w:color w:val="000000"/>
    </w:rPr>
  </w:style>
  <w:style w:type="character" w:customStyle="1" w:styleId="QuoteChar">
    <w:name w:val="Quote Char"/>
    <w:link w:val="Quote"/>
    <w:uiPriority w:val="29"/>
    <w:rsid w:val="00373EB9"/>
    <w:rPr>
      <w:i/>
      <w:iCs/>
      <w:color w:val="000000"/>
      <w:sz w:val="24"/>
      <w:szCs w:val="24"/>
    </w:rPr>
  </w:style>
  <w:style w:type="paragraph" w:styleId="Salutation">
    <w:name w:val="Salutation"/>
    <w:basedOn w:val="Normal"/>
    <w:next w:val="Normal"/>
    <w:link w:val="SalutationChar"/>
    <w:rsid w:val="00373EB9"/>
  </w:style>
  <w:style w:type="character" w:customStyle="1" w:styleId="SalutationChar">
    <w:name w:val="Salutation Char"/>
    <w:link w:val="Salutation"/>
    <w:rsid w:val="00373EB9"/>
    <w:rPr>
      <w:sz w:val="24"/>
      <w:szCs w:val="24"/>
    </w:rPr>
  </w:style>
  <w:style w:type="paragraph" w:styleId="Signature">
    <w:name w:val="Signature"/>
    <w:basedOn w:val="Normal"/>
    <w:link w:val="SignatureChar"/>
    <w:rsid w:val="00373EB9"/>
    <w:pPr>
      <w:ind w:left="4320"/>
    </w:pPr>
  </w:style>
  <w:style w:type="character" w:customStyle="1" w:styleId="SignatureChar">
    <w:name w:val="Signature Char"/>
    <w:link w:val="Signature"/>
    <w:rsid w:val="00373EB9"/>
    <w:rPr>
      <w:sz w:val="24"/>
      <w:szCs w:val="24"/>
    </w:rPr>
  </w:style>
  <w:style w:type="paragraph" w:styleId="Subtitle">
    <w:name w:val="Subtitle"/>
    <w:basedOn w:val="Normal"/>
    <w:next w:val="Normal"/>
    <w:link w:val="SubtitleChar"/>
    <w:qFormat/>
    <w:rsid w:val="00373EB9"/>
    <w:pPr>
      <w:spacing w:after="60"/>
      <w:jc w:val="center"/>
      <w:outlineLvl w:val="1"/>
    </w:pPr>
    <w:rPr>
      <w:rFonts w:ascii="Cambria" w:hAnsi="Cambria"/>
    </w:rPr>
  </w:style>
  <w:style w:type="character" w:customStyle="1" w:styleId="SubtitleChar">
    <w:name w:val="Subtitle Char"/>
    <w:link w:val="Subtitle"/>
    <w:rsid w:val="00373EB9"/>
    <w:rPr>
      <w:rFonts w:ascii="Cambria" w:eastAsia="Times New Roman" w:hAnsi="Cambria" w:cs="Times New Roman"/>
      <w:sz w:val="24"/>
      <w:szCs w:val="24"/>
    </w:rPr>
  </w:style>
  <w:style w:type="paragraph" w:styleId="TableofAuthorities">
    <w:name w:val="table of authorities"/>
    <w:basedOn w:val="Normal"/>
    <w:next w:val="Normal"/>
    <w:rsid w:val="00373EB9"/>
    <w:pPr>
      <w:ind w:left="240" w:hanging="240"/>
    </w:pPr>
  </w:style>
  <w:style w:type="paragraph" w:styleId="Title">
    <w:name w:val="Title"/>
    <w:basedOn w:val="Normal"/>
    <w:next w:val="Normal"/>
    <w:link w:val="TitleChar"/>
    <w:qFormat/>
    <w:rsid w:val="00373EB9"/>
    <w:pPr>
      <w:spacing w:before="240" w:after="60"/>
      <w:jc w:val="center"/>
      <w:outlineLvl w:val="0"/>
    </w:pPr>
    <w:rPr>
      <w:rFonts w:ascii="Cambria" w:hAnsi="Cambria"/>
      <w:b/>
      <w:bCs/>
      <w:kern w:val="28"/>
      <w:sz w:val="32"/>
      <w:szCs w:val="32"/>
    </w:rPr>
  </w:style>
  <w:style w:type="character" w:customStyle="1" w:styleId="TitleChar">
    <w:name w:val="Title Char"/>
    <w:link w:val="Title"/>
    <w:rsid w:val="00373EB9"/>
    <w:rPr>
      <w:rFonts w:ascii="Cambria" w:eastAsia="Times New Roman" w:hAnsi="Cambria" w:cs="Times New Roman"/>
      <w:b/>
      <w:bCs/>
      <w:kern w:val="28"/>
      <w:sz w:val="32"/>
      <w:szCs w:val="32"/>
    </w:rPr>
  </w:style>
  <w:style w:type="paragraph" w:styleId="TOAHeading">
    <w:name w:val="toa heading"/>
    <w:basedOn w:val="Normal"/>
    <w:next w:val="Normal"/>
    <w:rsid w:val="00373EB9"/>
    <w:pPr>
      <w:spacing w:before="120"/>
    </w:pPr>
    <w:rPr>
      <w:rFonts w:ascii="Cambria" w:hAnsi="Cambria"/>
      <w:b/>
      <w:bCs/>
    </w:rPr>
  </w:style>
  <w:style w:type="paragraph" w:styleId="TOCHeading">
    <w:name w:val="TOC Heading"/>
    <w:basedOn w:val="Heading1"/>
    <w:next w:val="Normal"/>
    <w:uiPriority w:val="39"/>
    <w:qFormat/>
    <w:rsid w:val="00373EB9"/>
    <w:pPr>
      <w:numPr>
        <w:numId w:val="0"/>
      </w:numPr>
      <w:spacing w:before="240" w:after="60"/>
      <w:ind w:firstLine="720"/>
      <w:jc w:val="left"/>
      <w:outlineLvl w:val="9"/>
    </w:pPr>
    <w:rPr>
      <w:rFonts w:ascii="Cambria" w:hAnsi="Cambria" w:cs="Times New Roman"/>
    </w:rPr>
  </w:style>
  <w:style w:type="character" w:customStyle="1" w:styleId="FooterChar">
    <w:name w:val="Footer Char"/>
    <w:link w:val="Footer"/>
    <w:uiPriority w:val="99"/>
    <w:rsid w:val="00C36C16"/>
    <w:rPr>
      <w:sz w:val="24"/>
      <w:szCs w:val="24"/>
    </w:rPr>
  </w:style>
  <w:style w:type="paragraph" w:customStyle="1" w:styleId="BodyFirst">
    <w:name w:val="Body First"/>
    <w:basedOn w:val="Normal"/>
    <w:next w:val="BodyText"/>
    <w:link w:val="BodyFirstChar"/>
    <w:qFormat/>
    <w:rsid w:val="00E41836"/>
    <w:pPr>
      <w:spacing w:after="120"/>
    </w:pPr>
    <w:rPr>
      <w:rFonts w:ascii="Times" w:hAnsi="Times"/>
      <w:kern w:val="22"/>
      <w:sz w:val="22"/>
      <w:szCs w:val="20"/>
      <w:lang w:val="en-GB" w:eastAsia="en-GB"/>
    </w:rPr>
  </w:style>
  <w:style w:type="character" w:customStyle="1" w:styleId="BodyFirstChar">
    <w:name w:val="Body First Char"/>
    <w:basedOn w:val="DefaultParagraphFont"/>
    <w:link w:val="BodyFirst"/>
    <w:rsid w:val="00E41836"/>
    <w:rPr>
      <w:rFonts w:ascii="Times" w:hAnsi="Times"/>
      <w:kern w:val="22"/>
      <w:sz w:val="22"/>
      <w:lang w:val="en-GB" w:eastAsia="en-GB"/>
    </w:rPr>
  </w:style>
  <w:style w:type="table" w:styleId="TableGrid">
    <w:name w:val="Table Grid"/>
    <w:basedOn w:val="TableNormal"/>
    <w:rsid w:val="003E1F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1D4D08"/>
    <w:rPr>
      <w:i/>
      <w:iCs/>
    </w:rPr>
  </w:style>
  <w:style w:type="character" w:styleId="FootnoteReference">
    <w:name w:val="footnote reference"/>
    <w:basedOn w:val="DefaultParagraphFont"/>
    <w:rsid w:val="003C1501"/>
    <w:rPr>
      <w:vertAlign w:val="superscript"/>
    </w:rPr>
  </w:style>
  <w:style w:type="character" w:customStyle="1" w:styleId="HeaderChar">
    <w:name w:val="Header Char"/>
    <w:basedOn w:val="DefaultParagraphFont"/>
    <w:link w:val="Header"/>
    <w:uiPriority w:val="99"/>
    <w:rsid w:val="009960BB"/>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95443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phereproject.or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urtois\Desktop\doctoralbodytex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D500240EAF4D838803991EBA7B19E9"/>
        <w:category>
          <w:name w:val="General"/>
          <w:gallery w:val="placeholder"/>
        </w:category>
        <w:types>
          <w:type w:val="bbPlcHdr"/>
        </w:types>
        <w:behaviors>
          <w:behavior w:val="content"/>
        </w:behaviors>
        <w:guid w:val="{5ABA6B31-C29E-40CA-90A2-0626673B7AF4}"/>
      </w:docPartPr>
      <w:docPartBody>
        <w:p w:rsidR="003B4472" w:rsidRDefault="00E26207" w:rsidP="00E26207">
          <w:pPr>
            <w:pStyle w:val="46D500240EAF4D838803991EBA7B19E9"/>
          </w:pPr>
          <w:r>
            <w:t>[Type the company name]</w:t>
          </w:r>
        </w:p>
      </w:docPartBody>
    </w:docPart>
    <w:docPart>
      <w:docPartPr>
        <w:name w:val="D657B4FF3C58415A8A758F210F6BC453"/>
        <w:category>
          <w:name w:val="General"/>
          <w:gallery w:val="placeholder"/>
        </w:category>
        <w:types>
          <w:type w:val="bbPlcHdr"/>
        </w:types>
        <w:behaviors>
          <w:behavior w:val="content"/>
        </w:behaviors>
        <w:guid w:val="{1B621553-7007-4D99-B038-9EF0601F5C04}"/>
      </w:docPartPr>
      <w:docPartBody>
        <w:p w:rsidR="003B4472" w:rsidRDefault="00E26207" w:rsidP="00E26207">
          <w:pPr>
            <w:pStyle w:val="D657B4FF3C58415A8A758F210F6BC453"/>
          </w:pPr>
          <w: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26207"/>
    <w:rsid w:val="003B4472"/>
    <w:rsid w:val="00A51383"/>
    <w:rsid w:val="00E262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4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D500240EAF4D838803991EBA7B19E9">
    <w:name w:val="46D500240EAF4D838803991EBA7B19E9"/>
    <w:rsid w:val="00E26207"/>
  </w:style>
  <w:style w:type="paragraph" w:customStyle="1" w:styleId="D657B4FF3C58415A8A758F210F6BC453">
    <w:name w:val="D657B4FF3C58415A8A758F210F6BC453"/>
    <w:rsid w:val="00E2620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1E5E1-6EA4-4222-AA59-1F66322B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doctoralbodytext.dot</Template>
  <TotalTime>1</TotalTime>
  <Pages>41</Pages>
  <Words>6946</Words>
  <Characters>39594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IFRC TISS Certificate Course on Disaster  Management  | Raja Shahed</Company>
  <LinksUpToDate>false</LinksUpToDate>
  <CharactersWithSpaces>46448</CharactersWithSpaces>
  <SharedDoc>false</SharedDoc>
  <HLinks>
    <vt:vector size="156" baseType="variant">
      <vt:variant>
        <vt:i4>1376347</vt:i4>
      </vt:variant>
      <vt:variant>
        <vt:i4>213</vt:i4>
      </vt:variant>
      <vt:variant>
        <vt:i4>0</vt:i4>
      </vt:variant>
      <vt:variant>
        <vt:i4>5</vt:i4>
      </vt:variant>
      <vt:variant>
        <vt:lpwstr>http://www.k-state.edu/grad/etdr/orient/wordindex.htm</vt:lpwstr>
      </vt:variant>
      <vt:variant>
        <vt:lpwstr/>
      </vt:variant>
      <vt:variant>
        <vt:i4>1376347</vt:i4>
      </vt:variant>
      <vt:variant>
        <vt:i4>186</vt:i4>
      </vt:variant>
      <vt:variant>
        <vt:i4>0</vt:i4>
      </vt:variant>
      <vt:variant>
        <vt:i4>5</vt:i4>
      </vt:variant>
      <vt:variant>
        <vt:lpwstr>http://www.k-state.edu/grad/etdr/orient/wordindex.htm</vt:lpwstr>
      </vt:variant>
      <vt:variant>
        <vt:lpwstr/>
      </vt:variant>
      <vt:variant>
        <vt:i4>852047</vt:i4>
      </vt:variant>
      <vt:variant>
        <vt:i4>183</vt:i4>
      </vt:variant>
      <vt:variant>
        <vt:i4>0</vt:i4>
      </vt:variant>
      <vt:variant>
        <vt:i4>5</vt:i4>
      </vt:variant>
      <vt:variant>
        <vt:lpwstr>http://www.k-state.edu/grad/etdr/word</vt:lpwstr>
      </vt:variant>
      <vt:variant>
        <vt:lpwstr/>
      </vt:variant>
      <vt:variant>
        <vt:i4>5636136</vt:i4>
      </vt:variant>
      <vt:variant>
        <vt:i4>180</vt:i4>
      </vt:variant>
      <vt:variant>
        <vt:i4>0</vt:i4>
      </vt:variant>
      <vt:variant>
        <vt:i4>5</vt:i4>
      </vt:variant>
      <vt:variant>
        <vt:lpwstr>mailto:helpdesk@k-state.edu</vt:lpwstr>
      </vt:variant>
      <vt:variant>
        <vt:lpwstr/>
      </vt:variant>
      <vt:variant>
        <vt:i4>1966136</vt:i4>
      </vt:variant>
      <vt:variant>
        <vt:i4>164</vt:i4>
      </vt:variant>
      <vt:variant>
        <vt:i4>0</vt:i4>
      </vt:variant>
      <vt:variant>
        <vt:i4>5</vt:i4>
      </vt:variant>
      <vt:variant>
        <vt:lpwstr/>
      </vt:variant>
      <vt:variant>
        <vt:lpwstr>_Toc269976408</vt:lpwstr>
      </vt:variant>
      <vt:variant>
        <vt:i4>1966136</vt:i4>
      </vt:variant>
      <vt:variant>
        <vt:i4>158</vt:i4>
      </vt:variant>
      <vt:variant>
        <vt:i4>0</vt:i4>
      </vt:variant>
      <vt:variant>
        <vt:i4>5</vt:i4>
      </vt:variant>
      <vt:variant>
        <vt:lpwstr/>
      </vt:variant>
      <vt:variant>
        <vt:lpwstr>_Toc269976407</vt:lpwstr>
      </vt:variant>
      <vt:variant>
        <vt:i4>1769528</vt:i4>
      </vt:variant>
      <vt:variant>
        <vt:i4>149</vt:i4>
      </vt:variant>
      <vt:variant>
        <vt:i4>0</vt:i4>
      </vt:variant>
      <vt:variant>
        <vt:i4>5</vt:i4>
      </vt:variant>
      <vt:variant>
        <vt:lpwstr/>
      </vt:variant>
      <vt:variant>
        <vt:lpwstr>_Toc269976450</vt:lpwstr>
      </vt:variant>
      <vt:variant>
        <vt:i4>1703992</vt:i4>
      </vt:variant>
      <vt:variant>
        <vt:i4>143</vt:i4>
      </vt:variant>
      <vt:variant>
        <vt:i4>0</vt:i4>
      </vt:variant>
      <vt:variant>
        <vt:i4>5</vt:i4>
      </vt:variant>
      <vt:variant>
        <vt:lpwstr/>
      </vt:variant>
      <vt:variant>
        <vt:lpwstr>_Toc269976449</vt:lpwstr>
      </vt:variant>
      <vt:variant>
        <vt:i4>1703992</vt:i4>
      </vt:variant>
      <vt:variant>
        <vt:i4>137</vt:i4>
      </vt:variant>
      <vt:variant>
        <vt:i4>0</vt:i4>
      </vt:variant>
      <vt:variant>
        <vt:i4>5</vt:i4>
      </vt:variant>
      <vt:variant>
        <vt:lpwstr/>
      </vt:variant>
      <vt:variant>
        <vt:lpwstr>_Toc269976448</vt:lpwstr>
      </vt:variant>
      <vt:variant>
        <vt:i4>1376304</vt:i4>
      </vt:variant>
      <vt:variant>
        <vt:i4>128</vt:i4>
      </vt:variant>
      <vt:variant>
        <vt:i4>0</vt:i4>
      </vt:variant>
      <vt:variant>
        <vt:i4>5</vt:i4>
      </vt:variant>
      <vt:variant>
        <vt:lpwstr/>
      </vt:variant>
      <vt:variant>
        <vt:lpwstr>_Toc293922304</vt:lpwstr>
      </vt:variant>
      <vt:variant>
        <vt:i4>1376304</vt:i4>
      </vt:variant>
      <vt:variant>
        <vt:i4>122</vt:i4>
      </vt:variant>
      <vt:variant>
        <vt:i4>0</vt:i4>
      </vt:variant>
      <vt:variant>
        <vt:i4>5</vt:i4>
      </vt:variant>
      <vt:variant>
        <vt:lpwstr/>
      </vt:variant>
      <vt:variant>
        <vt:lpwstr>_Toc293922303</vt:lpwstr>
      </vt:variant>
      <vt:variant>
        <vt:i4>1376304</vt:i4>
      </vt:variant>
      <vt:variant>
        <vt:i4>116</vt:i4>
      </vt:variant>
      <vt:variant>
        <vt:i4>0</vt:i4>
      </vt:variant>
      <vt:variant>
        <vt:i4>5</vt:i4>
      </vt:variant>
      <vt:variant>
        <vt:lpwstr/>
      </vt:variant>
      <vt:variant>
        <vt:lpwstr>_Toc293922302</vt:lpwstr>
      </vt:variant>
      <vt:variant>
        <vt:i4>1376304</vt:i4>
      </vt:variant>
      <vt:variant>
        <vt:i4>110</vt:i4>
      </vt:variant>
      <vt:variant>
        <vt:i4>0</vt:i4>
      </vt:variant>
      <vt:variant>
        <vt:i4>5</vt:i4>
      </vt:variant>
      <vt:variant>
        <vt:lpwstr/>
      </vt:variant>
      <vt:variant>
        <vt:lpwstr>_Toc293922301</vt:lpwstr>
      </vt:variant>
      <vt:variant>
        <vt:i4>1376304</vt:i4>
      </vt:variant>
      <vt:variant>
        <vt:i4>104</vt:i4>
      </vt:variant>
      <vt:variant>
        <vt:i4>0</vt:i4>
      </vt:variant>
      <vt:variant>
        <vt:i4>5</vt:i4>
      </vt:variant>
      <vt:variant>
        <vt:lpwstr/>
      </vt:variant>
      <vt:variant>
        <vt:lpwstr>_Toc293922300</vt:lpwstr>
      </vt:variant>
      <vt:variant>
        <vt:i4>1835057</vt:i4>
      </vt:variant>
      <vt:variant>
        <vt:i4>98</vt:i4>
      </vt:variant>
      <vt:variant>
        <vt:i4>0</vt:i4>
      </vt:variant>
      <vt:variant>
        <vt:i4>5</vt:i4>
      </vt:variant>
      <vt:variant>
        <vt:lpwstr/>
      </vt:variant>
      <vt:variant>
        <vt:lpwstr>_Toc293922299</vt:lpwstr>
      </vt:variant>
      <vt:variant>
        <vt:i4>1835057</vt:i4>
      </vt:variant>
      <vt:variant>
        <vt:i4>92</vt:i4>
      </vt:variant>
      <vt:variant>
        <vt:i4>0</vt:i4>
      </vt:variant>
      <vt:variant>
        <vt:i4>5</vt:i4>
      </vt:variant>
      <vt:variant>
        <vt:lpwstr/>
      </vt:variant>
      <vt:variant>
        <vt:lpwstr>_Toc293922298</vt:lpwstr>
      </vt:variant>
      <vt:variant>
        <vt:i4>1835057</vt:i4>
      </vt:variant>
      <vt:variant>
        <vt:i4>86</vt:i4>
      </vt:variant>
      <vt:variant>
        <vt:i4>0</vt:i4>
      </vt:variant>
      <vt:variant>
        <vt:i4>5</vt:i4>
      </vt:variant>
      <vt:variant>
        <vt:lpwstr/>
      </vt:variant>
      <vt:variant>
        <vt:lpwstr>_Toc293922297</vt:lpwstr>
      </vt:variant>
      <vt:variant>
        <vt:i4>1835057</vt:i4>
      </vt:variant>
      <vt:variant>
        <vt:i4>80</vt:i4>
      </vt:variant>
      <vt:variant>
        <vt:i4>0</vt:i4>
      </vt:variant>
      <vt:variant>
        <vt:i4>5</vt:i4>
      </vt:variant>
      <vt:variant>
        <vt:lpwstr/>
      </vt:variant>
      <vt:variant>
        <vt:lpwstr>_Toc293922296</vt:lpwstr>
      </vt:variant>
      <vt:variant>
        <vt:i4>1835057</vt:i4>
      </vt:variant>
      <vt:variant>
        <vt:i4>74</vt:i4>
      </vt:variant>
      <vt:variant>
        <vt:i4>0</vt:i4>
      </vt:variant>
      <vt:variant>
        <vt:i4>5</vt:i4>
      </vt:variant>
      <vt:variant>
        <vt:lpwstr/>
      </vt:variant>
      <vt:variant>
        <vt:lpwstr>_Toc293922295</vt:lpwstr>
      </vt:variant>
      <vt:variant>
        <vt:i4>1835057</vt:i4>
      </vt:variant>
      <vt:variant>
        <vt:i4>68</vt:i4>
      </vt:variant>
      <vt:variant>
        <vt:i4>0</vt:i4>
      </vt:variant>
      <vt:variant>
        <vt:i4>5</vt:i4>
      </vt:variant>
      <vt:variant>
        <vt:lpwstr/>
      </vt:variant>
      <vt:variant>
        <vt:lpwstr>_Toc293922294</vt:lpwstr>
      </vt:variant>
      <vt:variant>
        <vt:i4>1835057</vt:i4>
      </vt:variant>
      <vt:variant>
        <vt:i4>62</vt:i4>
      </vt:variant>
      <vt:variant>
        <vt:i4>0</vt:i4>
      </vt:variant>
      <vt:variant>
        <vt:i4>5</vt:i4>
      </vt:variant>
      <vt:variant>
        <vt:lpwstr/>
      </vt:variant>
      <vt:variant>
        <vt:lpwstr>_Toc293922293</vt:lpwstr>
      </vt:variant>
      <vt:variant>
        <vt:i4>1835057</vt:i4>
      </vt:variant>
      <vt:variant>
        <vt:i4>56</vt:i4>
      </vt:variant>
      <vt:variant>
        <vt:i4>0</vt:i4>
      </vt:variant>
      <vt:variant>
        <vt:i4>5</vt:i4>
      </vt:variant>
      <vt:variant>
        <vt:lpwstr/>
      </vt:variant>
      <vt:variant>
        <vt:lpwstr>_Toc293922292</vt:lpwstr>
      </vt:variant>
      <vt:variant>
        <vt:i4>1835057</vt:i4>
      </vt:variant>
      <vt:variant>
        <vt:i4>50</vt:i4>
      </vt:variant>
      <vt:variant>
        <vt:i4>0</vt:i4>
      </vt:variant>
      <vt:variant>
        <vt:i4>5</vt:i4>
      </vt:variant>
      <vt:variant>
        <vt:lpwstr/>
      </vt:variant>
      <vt:variant>
        <vt:lpwstr>_Toc293922291</vt:lpwstr>
      </vt:variant>
      <vt:variant>
        <vt:i4>1835057</vt:i4>
      </vt:variant>
      <vt:variant>
        <vt:i4>44</vt:i4>
      </vt:variant>
      <vt:variant>
        <vt:i4>0</vt:i4>
      </vt:variant>
      <vt:variant>
        <vt:i4>5</vt:i4>
      </vt:variant>
      <vt:variant>
        <vt:lpwstr/>
      </vt:variant>
      <vt:variant>
        <vt:lpwstr>_Toc293922290</vt:lpwstr>
      </vt:variant>
      <vt:variant>
        <vt:i4>1900593</vt:i4>
      </vt:variant>
      <vt:variant>
        <vt:i4>38</vt:i4>
      </vt:variant>
      <vt:variant>
        <vt:i4>0</vt:i4>
      </vt:variant>
      <vt:variant>
        <vt:i4>5</vt:i4>
      </vt:variant>
      <vt:variant>
        <vt:lpwstr/>
      </vt:variant>
      <vt:variant>
        <vt:lpwstr>_Toc293922289</vt:lpwstr>
      </vt:variant>
      <vt:variant>
        <vt:i4>4718598</vt:i4>
      </vt:variant>
      <vt:variant>
        <vt:i4>30</vt:i4>
      </vt:variant>
      <vt:variant>
        <vt:i4>0</vt:i4>
      </vt:variant>
      <vt:variant>
        <vt:i4>5</vt:i4>
      </vt:variant>
      <vt:variant>
        <vt:lpwstr>http://www.copyright.gov/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Courtois</dc:creator>
  <cp:lastModifiedBy>krock</cp:lastModifiedBy>
  <cp:revision>3</cp:revision>
  <cp:lastPrinted>2010-06-04T09:36:00Z</cp:lastPrinted>
  <dcterms:created xsi:type="dcterms:W3CDTF">2014-08-12T15:34:00Z</dcterms:created>
  <dcterms:modified xsi:type="dcterms:W3CDTF">2014-08-12T15:34:00Z</dcterms:modified>
</cp:coreProperties>
</file>